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5C295" w14:textId="77777777" w:rsidR="00780345" w:rsidRPr="00760855" w:rsidRDefault="00780345" w:rsidP="00780345">
      <w:pPr>
        <w:overflowPunct w:val="0"/>
        <w:adjustRightInd w:val="0"/>
        <w:jc w:val="center"/>
        <w:rPr>
          <w:rFonts w:ascii="Calibri" w:eastAsia="Times New Roman" w:hAnsi="Calibri" w:cs="Times New Roman"/>
          <w:b/>
          <w:sz w:val="22"/>
          <w:lang w:eastAsia="pl-PL"/>
        </w:rPr>
      </w:pPr>
      <w:r w:rsidRPr="00760855">
        <w:rPr>
          <w:rFonts w:ascii="Calibri" w:eastAsia="Times New Roman" w:hAnsi="Calibri" w:cs="Times New Roman"/>
          <w:b/>
          <w:sz w:val="22"/>
          <w:lang w:eastAsia="pl-PL"/>
        </w:rPr>
        <w:t>Rozdział IV</w:t>
      </w:r>
    </w:p>
    <w:p w14:paraId="5B26C57D" w14:textId="77777777" w:rsidR="00780345" w:rsidRPr="00760855" w:rsidRDefault="00780345" w:rsidP="00780345">
      <w:pPr>
        <w:overflowPunct w:val="0"/>
        <w:adjustRightInd w:val="0"/>
        <w:jc w:val="center"/>
        <w:rPr>
          <w:rFonts w:ascii="Calibri" w:eastAsia="Times New Roman" w:hAnsi="Calibri" w:cs="Times New Roman"/>
          <w:b/>
          <w:sz w:val="22"/>
          <w:lang w:eastAsia="pl-PL"/>
        </w:rPr>
      </w:pPr>
      <w:r w:rsidRPr="00760855">
        <w:rPr>
          <w:rFonts w:ascii="Calibri" w:eastAsia="Times New Roman" w:hAnsi="Calibri" w:cs="Times New Roman"/>
          <w:b/>
          <w:sz w:val="22"/>
          <w:lang w:eastAsia="pl-PL"/>
        </w:rPr>
        <w:t>Projektowane Postanowienia Umowy (PPU)</w:t>
      </w:r>
    </w:p>
    <w:p w14:paraId="797333E2" w14:textId="77777777" w:rsidR="00780345" w:rsidRPr="00760855" w:rsidRDefault="00780345" w:rsidP="00780345">
      <w:pPr>
        <w:overflowPunct w:val="0"/>
        <w:adjustRightInd w:val="0"/>
        <w:jc w:val="center"/>
        <w:rPr>
          <w:rFonts w:ascii="Calibri Light" w:eastAsia="Times New Roman" w:hAnsi="Calibri Light" w:cs="Times New Roman"/>
          <w:sz w:val="22"/>
          <w:lang w:eastAsia="pl-PL"/>
        </w:rPr>
      </w:pPr>
    </w:p>
    <w:p w14:paraId="539A5F62" w14:textId="77777777" w:rsidR="00780345" w:rsidRPr="00760855" w:rsidRDefault="00780345" w:rsidP="00780345">
      <w:pPr>
        <w:overflowPunct w:val="0"/>
        <w:adjustRightInd w:val="0"/>
        <w:jc w:val="left"/>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zawarta w dniu ………………………. w Warszawie</w:t>
      </w:r>
      <w:r w:rsidR="00A150AF" w:rsidRPr="00760855">
        <w:rPr>
          <w:rFonts w:ascii="Calibri Light" w:eastAsia="Times New Roman" w:hAnsi="Calibri Light" w:cs="Times New Roman"/>
          <w:sz w:val="22"/>
          <w:lang w:eastAsia="pl-PL"/>
        </w:rPr>
        <w:t>,</w:t>
      </w:r>
      <w:r w:rsidRPr="00760855">
        <w:rPr>
          <w:rFonts w:ascii="Calibri Light" w:eastAsia="Times New Roman" w:hAnsi="Calibri Light" w:cs="Times New Roman"/>
          <w:sz w:val="22"/>
          <w:lang w:eastAsia="pl-PL"/>
        </w:rPr>
        <w:t xml:space="preserve"> pomiędzy:</w:t>
      </w:r>
    </w:p>
    <w:p w14:paraId="644A1D39" w14:textId="77777777" w:rsidR="00780345" w:rsidRPr="00760855" w:rsidRDefault="00780345" w:rsidP="00780345">
      <w:pPr>
        <w:overflowPunct w:val="0"/>
        <w:adjustRightInd w:val="0"/>
        <w:jc w:val="left"/>
        <w:rPr>
          <w:rFonts w:ascii="Calibri Light" w:eastAsia="Times New Roman" w:hAnsi="Calibri Light" w:cs="Times New Roman"/>
          <w:sz w:val="22"/>
          <w:lang w:eastAsia="pl-PL"/>
        </w:rPr>
      </w:pPr>
    </w:p>
    <w:p w14:paraId="0A4FFFC2" w14:textId="77777777" w:rsidR="00780345" w:rsidRPr="00760855" w:rsidRDefault="00780345" w:rsidP="00780345">
      <w:pPr>
        <w:overflowPunct w:val="0"/>
        <w:adjustRightInd w:val="0"/>
        <w:jc w:val="both"/>
        <w:rPr>
          <w:rFonts w:ascii="Calibri Light" w:eastAsia="Times New Roman" w:hAnsi="Calibri Light" w:cs="Times New Roman"/>
          <w:sz w:val="22"/>
          <w:lang w:eastAsia="pl-PL"/>
        </w:rPr>
      </w:pPr>
      <w:r w:rsidRPr="00760855">
        <w:rPr>
          <w:rFonts w:ascii="Calibri Light" w:eastAsia="Times New Roman" w:hAnsi="Calibri Light" w:cs="Times New Roman"/>
          <w:b/>
          <w:sz w:val="22"/>
          <w:lang w:eastAsia="pl-PL"/>
        </w:rPr>
        <w:t>Zamkiem Królewskim w Warszawie – Muzeum. Rezydencją Królów i Rzeczypospolitej</w:t>
      </w:r>
      <w:r w:rsidR="007276B3">
        <w:rPr>
          <w:rFonts w:ascii="Calibri Light" w:eastAsia="Times New Roman" w:hAnsi="Calibri Light" w:cs="Times New Roman"/>
          <w:sz w:val="22"/>
          <w:lang w:eastAsia="pl-PL"/>
        </w:rPr>
        <w:t xml:space="preserve">, </w:t>
      </w:r>
      <w:r w:rsidRPr="00760855">
        <w:rPr>
          <w:rFonts w:ascii="Calibri Light" w:eastAsia="Times New Roman" w:hAnsi="Calibri Light" w:cs="Times New Roman"/>
          <w:sz w:val="22"/>
          <w:lang w:eastAsia="pl-PL"/>
        </w:rPr>
        <w:t xml:space="preserve">z siedzibą </w:t>
      </w:r>
      <w:r w:rsidR="007276B3">
        <w:rPr>
          <w:rFonts w:ascii="Calibri Light" w:eastAsia="Times New Roman" w:hAnsi="Calibri Light" w:cs="Times New Roman"/>
          <w:sz w:val="22"/>
          <w:lang w:eastAsia="pl-PL"/>
        </w:rPr>
        <w:br/>
      </w:r>
      <w:r w:rsidR="00A150AF" w:rsidRPr="00760855">
        <w:rPr>
          <w:rFonts w:ascii="Calibri Light" w:eastAsia="Times New Roman" w:hAnsi="Calibri Light" w:cs="Times New Roman"/>
          <w:sz w:val="22"/>
          <w:lang w:eastAsia="pl-PL"/>
        </w:rPr>
        <w:t xml:space="preserve">w Warszawie (00-277) </w:t>
      </w:r>
      <w:r w:rsidRPr="00760855">
        <w:rPr>
          <w:rFonts w:ascii="Calibri Light" w:eastAsia="Times New Roman" w:hAnsi="Calibri Light" w:cs="Times New Roman"/>
          <w:sz w:val="22"/>
          <w:lang w:eastAsia="pl-PL"/>
        </w:rPr>
        <w:t xml:space="preserve">przy Placu Zamkowym 4, wpisanym do Rejestru Instytucji Kultury </w:t>
      </w:r>
      <w:r w:rsidR="00A150AF" w:rsidRPr="00760855">
        <w:rPr>
          <w:rFonts w:ascii="Calibri Light" w:eastAsia="Times New Roman" w:hAnsi="Calibri Light" w:cs="Times New Roman"/>
          <w:sz w:val="22"/>
          <w:lang w:eastAsia="pl-PL"/>
        </w:rPr>
        <w:t>prowadzonego przez</w:t>
      </w:r>
      <w:r w:rsidRPr="00760855">
        <w:rPr>
          <w:rFonts w:ascii="Calibri Light" w:eastAsia="Times New Roman" w:hAnsi="Calibri Light" w:cs="Times New Roman"/>
          <w:sz w:val="22"/>
          <w:lang w:eastAsia="pl-PL"/>
        </w:rPr>
        <w:t xml:space="preserve"> Minist</w:t>
      </w:r>
      <w:r w:rsidR="00A150AF" w:rsidRPr="00760855">
        <w:rPr>
          <w:rFonts w:ascii="Calibri Light" w:eastAsia="Times New Roman" w:hAnsi="Calibri Light" w:cs="Times New Roman"/>
          <w:sz w:val="22"/>
          <w:lang w:eastAsia="pl-PL"/>
        </w:rPr>
        <w:t>ra,</w:t>
      </w:r>
      <w:r w:rsidRPr="00760855">
        <w:rPr>
          <w:rFonts w:ascii="Calibri Light" w:eastAsia="Times New Roman" w:hAnsi="Calibri Light" w:cs="Times New Roman"/>
          <w:sz w:val="22"/>
          <w:lang w:eastAsia="pl-PL"/>
        </w:rPr>
        <w:t xml:space="preserve"> Dziedzictwa Narodowego </w:t>
      </w:r>
      <w:r w:rsidR="00A150AF" w:rsidRPr="00760855">
        <w:rPr>
          <w:rFonts w:ascii="Calibri Light" w:eastAsia="Times New Roman" w:hAnsi="Calibri Light" w:cs="Times New Roman"/>
          <w:sz w:val="22"/>
          <w:lang w:eastAsia="pl-PL"/>
        </w:rPr>
        <w:t xml:space="preserve">i Sportu </w:t>
      </w:r>
      <w:r w:rsidRPr="00760855">
        <w:rPr>
          <w:rFonts w:ascii="Calibri Light" w:eastAsia="Times New Roman" w:hAnsi="Calibri Light" w:cs="Times New Roman"/>
          <w:sz w:val="22"/>
          <w:lang w:eastAsia="pl-PL"/>
        </w:rPr>
        <w:t xml:space="preserve">pod nr RIK 19/92, Regon 000860582, NIP 526-000-13-12, </w:t>
      </w:r>
      <w:r w:rsidR="00A150AF" w:rsidRPr="00760855">
        <w:rPr>
          <w:rFonts w:ascii="Calibri Light" w:eastAsia="Times New Roman" w:hAnsi="Calibri Light" w:cs="Times New Roman"/>
          <w:sz w:val="22"/>
          <w:lang w:eastAsia="pl-PL"/>
        </w:rPr>
        <w:t xml:space="preserve">zwanym w treści umowy </w:t>
      </w:r>
      <w:r w:rsidR="00A150AF" w:rsidRPr="00760855">
        <w:rPr>
          <w:rFonts w:ascii="Calibri Light" w:eastAsia="Times New Roman" w:hAnsi="Calibri Light" w:cs="Times New Roman"/>
          <w:b/>
          <w:sz w:val="22"/>
          <w:lang w:eastAsia="pl-PL"/>
        </w:rPr>
        <w:t>Zamawiającym</w:t>
      </w:r>
      <w:r w:rsidR="00A150AF" w:rsidRPr="00760855">
        <w:rPr>
          <w:rFonts w:ascii="Calibri Light" w:eastAsia="Times New Roman" w:hAnsi="Calibri Light" w:cs="Times New Roman"/>
          <w:sz w:val="22"/>
          <w:lang w:eastAsia="pl-PL"/>
        </w:rPr>
        <w:t xml:space="preserve">, </w:t>
      </w:r>
      <w:r w:rsidRPr="00760855">
        <w:rPr>
          <w:rFonts w:ascii="Calibri Light" w:eastAsia="Times New Roman" w:hAnsi="Calibri Light" w:cs="Times New Roman"/>
          <w:sz w:val="22"/>
          <w:lang w:eastAsia="pl-PL"/>
        </w:rPr>
        <w:t>reprezentowanym przez:</w:t>
      </w:r>
    </w:p>
    <w:p w14:paraId="3A13661B" w14:textId="77777777" w:rsidR="00780345" w:rsidRPr="00760855" w:rsidRDefault="00780345" w:rsidP="00780345">
      <w:pPr>
        <w:overflowPunct w:val="0"/>
        <w:adjustRightInd w:val="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w:t>
      </w:r>
      <w:r w:rsidR="00A150AF" w:rsidRPr="00760855">
        <w:rPr>
          <w:rFonts w:ascii="Calibri Light" w:eastAsia="Times New Roman" w:hAnsi="Calibri Light" w:cs="Times New Roman"/>
          <w:sz w:val="22"/>
          <w:lang w:eastAsia="pl-PL"/>
        </w:rPr>
        <w:t>……………………………………………………….</w:t>
      </w:r>
    </w:p>
    <w:p w14:paraId="1540EF3B" w14:textId="77777777" w:rsidR="00780345" w:rsidRPr="00760855" w:rsidRDefault="00780345" w:rsidP="00780345">
      <w:pPr>
        <w:spacing w:line="360" w:lineRule="auto"/>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a </w:t>
      </w:r>
    </w:p>
    <w:p w14:paraId="7726609B" w14:textId="77777777" w:rsidR="00780345" w:rsidRPr="00760855" w:rsidRDefault="00780345" w:rsidP="00780345">
      <w:pPr>
        <w:spacing w:line="360" w:lineRule="auto"/>
        <w:jc w:val="both"/>
        <w:rPr>
          <w:rFonts w:ascii="Calibri Light" w:eastAsia="Times New Roman" w:hAnsi="Calibri Light" w:cs="Times New Roman"/>
          <w:b/>
          <w:bCs/>
          <w:i/>
          <w:iCs/>
          <w:sz w:val="22"/>
          <w:lang w:eastAsia="pl-PL"/>
        </w:rPr>
      </w:pPr>
      <w:r w:rsidRPr="00760855">
        <w:rPr>
          <w:rFonts w:ascii="Calibri Light" w:eastAsia="Times New Roman" w:hAnsi="Calibri Light" w:cs="Times New Roman"/>
          <w:b/>
          <w:bCs/>
          <w:sz w:val="22"/>
          <w:lang w:eastAsia="pl-PL"/>
        </w:rPr>
        <w:t>...............................................................................................................</w:t>
      </w:r>
      <w:r w:rsidR="00A150AF" w:rsidRPr="00760855">
        <w:rPr>
          <w:rFonts w:ascii="Calibri Light" w:eastAsia="Times New Roman" w:hAnsi="Calibri Light" w:cs="Times New Roman"/>
          <w:b/>
          <w:bCs/>
          <w:sz w:val="22"/>
          <w:lang w:eastAsia="pl-PL"/>
        </w:rPr>
        <w:t>.....................................</w:t>
      </w:r>
      <w:r w:rsidRPr="00760855">
        <w:rPr>
          <w:rFonts w:ascii="Calibri Light" w:eastAsia="Times New Roman" w:hAnsi="Calibri Light" w:cs="Times New Roman"/>
          <w:b/>
          <w:bCs/>
          <w:sz w:val="22"/>
          <w:lang w:eastAsia="pl-PL"/>
        </w:rPr>
        <w:t xml:space="preserve">...... </w:t>
      </w:r>
    </w:p>
    <w:p w14:paraId="165500AA" w14:textId="77777777" w:rsidR="00780345" w:rsidRPr="00760855" w:rsidRDefault="00A150AF" w:rsidP="00A150AF">
      <w:pPr>
        <w:overflowPunct w:val="0"/>
        <w:adjustRightInd w:val="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zwanym/ą w treści umowy „</w:t>
      </w:r>
      <w:r w:rsidRPr="00760855">
        <w:rPr>
          <w:rFonts w:ascii="Calibri Light" w:eastAsia="Times New Roman" w:hAnsi="Calibri Light" w:cs="Times New Roman"/>
          <w:b/>
          <w:sz w:val="22"/>
          <w:lang w:eastAsia="pl-PL"/>
        </w:rPr>
        <w:t>Wykonawcą</w:t>
      </w:r>
      <w:r w:rsidRPr="00760855">
        <w:rPr>
          <w:rFonts w:ascii="Calibri Light" w:eastAsia="Times New Roman" w:hAnsi="Calibri Light" w:cs="Times New Roman"/>
          <w:sz w:val="22"/>
          <w:lang w:eastAsia="pl-PL"/>
        </w:rPr>
        <w:t xml:space="preserve">”, </w:t>
      </w:r>
      <w:r w:rsidR="00780345" w:rsidRPr="00760855">
        <w:rPr>
          <w:rFonts w:ascii="Calibri Light" w:eastAsia="Times New Roman" w:hAnsi="Calibri Light" w:cs="Times New Roman"/>
          <w:bCs/>
          <w:sz w:val="22"/>
          <w:lang w:eastAsia="pl-PL"/>
        </w:rPr>
        <w:t>reprezentowanym/ą przez:</w:t>
      </w:r>
    </w:p>
    <w:p w14:paraId="56073207" w14:textId="77777777" w:rsidR="00780345" w:rsidRPr="00760855" w:rsidRDefault="00780345" w:rsidP="00780345">
      <w:pPr>
        <w:overflowPunct w:val="0"/>
        <w:autoSpaceDE w:val="0"/>
        <w:adjustRightInd w:val="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w:t>
      </w:r>
      <w:r w:rsidR="00A150AF" w:rsidRPr="00760855">
        <w:rPr>
          <w:rFonts w:ascii="Calibri Light" w:eastAsia="Times New Roman" w:hAnsi="Calibri Light" w:cs="Times New Roman"/>
          <w:sz w:val="22"/>
          <w:lang w:eastAsia="pl-PL"/>
        </w:rPr>
        <w:t>………</w:t>
      </w:r>
      <w:r w:rsidRPr="00760855">
        <w:rPr>
          <w:rFonts w:ascii="Calibri Light" w:eastAsia="Times New Roman" w:hAnsi="Calibri Light" w:cs="Times New Roman"/>
          <w:sz w:val="22"/>
          <w:lang w:eastAsia="pl-PL"/>
        </w:rPr>
        <w:t>…………….</w:t>
      </w:r>
    </w:p>
    <w:p w14:paraId="6D172030" w14:textId="77777777" w:rsidR="00780345" w:rsidRPr="00760855" w:rsidRDefault="00780345" w:rsidP="00780345">
      <w:pPr>
        <w:overflowPunct w:val="0"/>
        <w:adjustRightInd w:val="0"/>
        <w:jc w:val="both"/>
        <w:rPr>
          <w:rFonts w:ascii="Calibri Light" w:eastAsia="Times New Roman" w:hAnsi="Calibri Light" w:cs="Times New Roman"/>
          <w:sz w:val="22"/>
          <w:lang w:eastAsia="pl-PL"/>
        </w:rPr>
      </w:pPr>
    </w:p>
    <w:p w14:paraId="2B3AD5FD" w14:textId="77777777" w:rsidR="00A150AF" w:rsidRPr="00760855" w:rsidRDefault="00A150AF" w:rsidP="00780345">
      <w:pPr>
        <w:overflowPunct w:val="0"/>
        <w:adjustRightInd w:val="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 </w:t>
      </w:r>
    </w:p>
    <w:p w14:paraId="0B300AD4" w14:textId="77777777" w:rsidR="00A150AF" w:rsidRPr="00760855" w:rsidRDefault="00780345" w:rsidP="00A150AF">
      <w:pPr>
        <w:suppressAutoHyphens/>
        <w:jc w:val="both"/>
        <w:rPr>
          <w:rFonts w:asciiTheme="majorHAnsi" w:hAnsiTheme="majorHAnsi" w:cstheme="majorHAnsi"/>
          <w:sz w:val="22"/>
        </w:rPr>
      </w:pPr>
      <w:r w:rsidRPr="00760855">
        <w:rPr>
          <w:rFonts w:asciiTheme="majorHAnsi" w:eastAsia="Times New Roman" w:hAnsiTheme="majorHAnsi" w:cstheme="majorHAnsi"/>
          <w:sz w:val="22"/>
          <w:lang w:eastAsia="pl-PL"/>
        </w:rPr>
        <w:t xml:space="preserve">Niniejsza umowa została zawarta w rezultacie dokonania przez Zamawiającego wyboru oferty Wykonawcy w trybie przetargu </w:t>
      </w:r>
      <w:r w:rsidR="00A150AF" w:rsidRPr="00760855">
        <w:rPr>
          <w:rFonts w:asciiTheme="majorHAnsi" w:eastAsia="Times New Roman" w:hAnsiTheme="majorHAnsi" w:cstheme="majorHAnsi"/>
          <w:sz w:val="22"/>
          <w:lang w:eastAsia="pl-PL"/>
        </w:rPr>
        <w:t xml:space="preserve">podstawowego </w:t>
      </w:r>
      <w:r w:rsidR="00A150AF" w:rsidRPr="00760855">
        <w:rPr>
          <w:rFonts w:asciiTheme="majorHAnsi" w:hAnsiTheme="majorHAnsi" w:cstheme="majorHAnsi"/>
          <w:sz w:val="22"/>
        </w:rPr>
        <w:t>bez przeprowadzenia negocjacji, zgodnie z art. 275 pkt 1 ustawy z dnia 11 września 2019 r. - Prawo zamówień publicznych (Dz. U. z 2021 r. poz. 1129).</w:t>
      </w:r>
    </w:p>
    <w:p w14:paraId="4D1C182B" w14:textId="77777777" w:rsidR="00780345" w:rsidRPr="00760855" w:rsidRDefault="00780345" w:rsidP="00A150AF">
      <w:pPr>
        <w:suppressAutoHyphens/>
        <w:jc w:val="both"/>
        <w:rPr>
          <w:rFonts w:asciiTheme="majorHAnsi" w:hAnsiTheme="majorHAnsi" w:cstheme="majorHAnsi"/>
          <w:sz w:val="22"/>
        </w:rPr>
      </w:pPr>
      <w:r w:rsidRPr="00760855">
        <w:rPr>
          <w:rFonts w:asciiTheme="majorHAnsi" w:eastAsia="Times New Roman" w:hAnsiTheme="majorHAnsi" w:cstheme="majorHAnsi"/>
          <w:sz w:val="22"/>
          <w:lang w:eastAsia="pl-PL"/>
        </w:rPr>
        <w:t xml:space="preserve">Umowa </w:t>
      </w:r>
      <w:r w:rsidR="00A150AF" w:rsidRPr="00760855">
        <w:rPr>
          <w:rFonts w:asciiTheme="majorHAnsi" w:eastAsia="Times New Roman" w:hAnsiTheme="majorHAnsi" w:cstheme="majorHAnsi"/>
          <w:sz w:val="22"/>
          <w:lang w:eastAsia="pl-PL"/>
        </w:rPr>
        <w:t xml:space="preserve">jest realizowana zgodnie z ….………………………………………………………………………………………. </w:t>
      </w:r>
      <w:r w:rsidRPr="00760855">
        <w:rPr>
          <w:rFonts w:asciiTheme="majorHAnsi" w:eastAsia="Times New Roman" w:hAnsiTheme="majorHAnsi" w:cstheme="majorHAnsi"/>
          <w:sz w:val="22"/>
          <w:lang w:eastAsia="pl-PL"/>
        </w:rPr>
        <w:t xml:space="preserve"> </w:t>
      </w:r>
    </w:p>
    <w:p w14:paraId="49D80974" w14:textId="77777777" w:rsidR="00780345" w:rsidRPr="00760855" w:rsidRDefault="00780345" w:rsidP="00780345">
      <w:pPr>
        <w:jc w:val="both"/>
        <w:rPr>
          <w:rFonts w:ascii="Calibri Light" w:eastAsia="Times New Roman" w:hAnsi="Calibri Light" w:cs="Times New Roman"/>
          <w:b/>
          <w:sz w:val="22"/>
          <w:lang w:eastAsia="pl-PL"/>
        </w:rPr>
      </w:pPr>
    </w:p>
    <w:p w14:paraId="7FEF8D30" w14:textId="77777777" w:rsidR="00A150AF" w:rsidRPr="00760855" w:rsidRDefault="00A150AF" w:rsidP="00780345">
      <w:pPr>
        <w:jc w:val="both"/>
        <w:rPr>
          <w:rFonts w:ascii="Calibri Light" w:eastAsia="Times New Roman" w:hAnsi="Calibri Light" w:cs="Times New Roman"/>
          <w:b/>
          <w:sz w:val="22"/>
          <w:lang w:eastAsia="pl-PL"/>
        </w:rPr>
      </w:pPr>
    </w:p>
    <w:p w14:paraId="240879C7" w14:textId="77777777" w:rsidR="00780345" w:rsidRPr="00760855" w:rsidRDefault="00780345" w:rsidP="00780345">
      <w:pPr>
        <w:jc w:val="center"/>
        <w:rPr>
          <w:rFonts w:ascii="Calibri Light" w:eastAsia="Times New Roman" w:hAnsi="Calibri Light" w:cs="Times New Roman"/>
          <w:b/>
          <w:sz w:val="22"/>
          <w:lang w:eastAsia="pl-PL"/>
        </w:rPr>
      </w:pPr>
      <w:r w:rsidRPr="00760855">
        <w:rPr>
          <w:rFonts w:ascii="Calibri Light" w:eastAsia="Times New Roman" w:hAnsi="Calibri Light" w:cs="Calibri Light"/>
          <w:b/>
          <w:sz w:val="22"/>
          <w:lang w:eastAsia="pl-PL"/>
        </w:rPr>
        <w:t>§</w:t>
      </w:r>
      <w:r w:rsidR="00267BBB" w:rsidRPr="00760855">
        <w:rPr>
          <w:rFonts w:ascii="Calibri Light" w:eastAsia="Times New Roman" w:hAnsi="Calibri Light" w:cs="Times New Roman"/>
          <w:b/>
          <w:sz w:val="22"/>
          <w:lang w:eastAsia="pl-PL"/>
        </w:rPr>
        <w:t xml:space="preserve"> 1</w:t>
      </w:r>
    </w:p>
    <w:p w14:paraId="74348D33" w14:textId="77777777" w:rsidR="00780345" w:rsidRPr="00760855" w:rsidRDefault="00780345" w:rsidP="00780345">
      <w:pPr>
        <w:numPr>
          <w:ilvl w:val="0"/>
          <w:numId w:val="16"/>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Przedmiotem </w:t>
      </w:r>
      <w:r w:rsidR="005C45B9" w:rsidRPr="00760855">
        <w:rPr>
          <w:rFonts w:ascii="Calibri Light" w:eastAsia="Times New Roman" w:hAnsi="Calibri Light" w:cs="Times New Roman"/>
          <w:sz w:val="22"/>
          <w:lang w:eastAsia="pl-PL"/>
        </w:rPr>
        <w:t>umowy</w:t>
      </w:r>
      <w:r w:rsidRPr="00760855">
        <w:rPr>
          <w:rFonts w:ascii="Calibri Light" w:eastAsia="Times New Roman" w:hAnsi="Calibri Light" w:cs="Times New Roman"/>
          <w:sz w:val="22"/>
          <w:lang w:eastAsia="pl-PL"/>
        </w:rPr>
        <w:t xml:space="preserve"> są roboty </w:t>
      </w:r>
      <w:r w:rsidR="00A150AF" w:rsidRPr="00760855">
        <w:rPr>
          <w:rFonts w:ascii="Calibri Light" w:eastAsia="Times New Roman" w:hAnsi="Calibri Light" w:cs="Times New Roman"/>
          <w:sz w:val="22"/>
          <w:lang w:eastAsia="pl-PL"/>
        </w:rPr>
        <w:t xml:space="preserve">budowlane </w:t>
      </w:r>
      <w:r w:rsidRPr="00760855">
        <w:rPr>
          <w:rFonts w:ascii="Calibri Light" w:eastAsia="Times New Roman" w:hAnsi="Calibri Light" w:cs="Times New Roman"/>
          <w:sz w:val="22"/>
          <w:lang w:eastAsia="pl-PL"/>
        </w:rPr>
        <w:t xml:space="preserve">polegające na </w:t>
      </w:r>
      <w:r w:rsidR="00FD1CD6">
        <w:rPr>
          <w:rFonts w:ascii="Calibri Light" w:eastAsia="Times New Roman" w:hAnsi="Calibri Light" w:cs="Times New Roman"/>
          <w:sz w:val="22"/>
          <w:lang w:eastAsia="pl-PL"/>
        </w:rPr>
        <w:t>modernizacji</w:t>
      </w:r>
      <w:r w:rsidR="00831D1D">
        <w:rPr>
          <w:rFonts w:ascii="Calibri Light" w:eastAsia="Times New Roman" w:hAnsi="Calibri Light" w:cs="Times New Roman"/>
          <w:sz w:val="22"/>
          <w:lang w:eastAsia="pl-PL"/>
        </w:rPr>
        <w:t xml:space="preserve"> systemu automatyki </w:t>
      </w:r>
      <w:r w:rsidR="005C45B9" w:rsidRPr="00760855">
        <w:rPr>
          <w:rFonts w:ascii="Calibri Light" w:eastAsia="Times New Roman" w:hAnsi="Calibri Light" w:cs="Times New Roman"/>
          <w:sz w:val="22"/>
          <w:lang w:eastAsia="pl-PL"/>
        </w:rPr>
        <w:t>i BMS instalacji</w:t>
      </w:r>
      <w:r w:rsidR="00A150AF" w:rsidRPr="00760855">
        <w:rPr>
          <w:rFonts w:ascii="Calibri Light" w:eastAsia="Times New Roman" w:hAnsi="Calibri Light" w:cs="Times New Roman"/>
          <w:sz w:val="22"/>
          <w:lang w:eastAsia="pl-PL"/>
        </w:rPr>
        <w:t xml:space="preserve"> HVAC</w:t>
      </w:r>
      <w:r w:rsidR="008E6B0D" w:rsidRPr="00760855">
        <w:rPr>
          <w:rFonts w:ascii="Calibri Light" w:eastAsia="Times New Roman" w:hAnsi="Calibri Light" w:cs="Times New Roman"/>
          <w:sz w:val="22"/>
          <w:lang w:eastAsia="pl-PL"/>
        </w:rPr>
        <w:t>,</w:t>
      </w:r>
      <w:r w:rsidR="00A150AF" w:rsidRPr="00760855">
        <w:rPr>
          <w:rFonts w:ascii="Calibri Light" w:eastAsia="Times New Roman" w:hAnsi="Calibri Light" w:cs="Times New Roman"/>
          <w:sz w:val="22"/>
          <w:lang w:eastAsia="pl-PL"/>
        </w:rPr>
        <w:t xml:space="preserve"> </w:t>
      </w:r>
      <w:r w:rsidRPr="00760855">
        <w:rPr>
          <w:rFonts w:ascii="Calibri Light" w:eastAsia="Times New Roman" w:hAnsi="Calibri Light" w:cs="Times New Roman"/>
          <w:sz w:val="22"/>
          <w:lang w:eastAsia="pl-PL"/>
        </w:rPr>
        <w:t xml:space="preserve">w Zamku Królewskim w Warszawie. </w:t>
      </w:r>
      <w:r w:rsidR="005C45B9" w:rsidRPr="00760855">
        <w:rPr>
          <w:rFonts w:ascii="Calibri Light" w:eastAsia="Times New Roman" w:hAnsi="Calibri Light" w:cs="Times New Roman"/>
          <w:sz w:val="22"/>
          <w:lang w:eastAsia="pl-PL"/>
        </w:rPr>
        <w:t>W zakres przedmiotu umowy wchodzi, m. in.:</w:t>
      </w:r>
      <w:r w:rsidRPr="00760855">
        <w:rPr>
          <w:rFonts w:ascii="Calibri Light" w:eastAsia="Times New Roman" w:hAnsi="Calibri Light" w:cs="Times New Roman"/>
          <w:sz w:val="22"/>
          <w:lang w:eastAsia="pl-PL"/>
        </w:rPr>
        <w:t xml:space="preserve"> </w:t>
      </w:r>
    </w:p>
    <w:p w14:paraId="1F19C96D" w14:textId="77777777" w:rsidR="00780345" w:rsidRPr="00760855" w:rsidRDefault="00182865" w:rsidP="00182865">
      <w:pPr>
        <w:pStyle w:val="Akapitzlist"/>
        <w:numPr>
          <w:ilvl w:val="0"/>
          <w:numId w:val="32"/>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dostaw</w:t>
      </w:r>
      <w:r w:rsidR="00267BBB" w:rsidRPr="00760855">
        <w:rPr>
          <w:rFonts w:ascii="Calibri Light" w:eastAsia="Times New Roman" w:hAnsi="Calibri Light" w:cs="Times New Roman"/>
          <w:sz w:val="22"/>
          <w:lang w:eastAsia="pl-PL"/>
        </w:rPr>
        <w:t>a</w:t>
      </w:r>
      <w:r w:rsidRPr="00760855">
        <w:rPr>
          <w:rFonts w:ascii="Calibri Light" w:eastAsia="Times New Roman" w:hAnsi="Calibri Light" w:cs="Times New Roman"/>
          <w:sz w:val="22"/>
          <w:lang w:eastAsia="pl-PL"/>
        </w:rPr>
        <w:t xml:space="preserve"> sterowników, modułów we/wy i niezbędnych materiałów instalacyjnych, </w:t>
      </w:r>
      <w:r w:rsidR="00780345" w:rsidRPr="00760855">
        <w:rPr>
          <w:rFonts w:ascii="Calibri Light" w:eastAsia="Times New Roman" w:hAnsi="Calibri Light" w:cs="Times New Roman"/>
          <w:sz w:val="22"/>
          <w:lang w:eastAsia="pl-PL"/>
        </w:rPr>
        <w:t xml:space="preserve">   </w:t>
      </w:r>
    </w:p>
    <w:p w14:paraId="3B5123A7" w14:textId="77777777" w:rsidR="00780345" w:rsidRPr="00760855" w:rsidRDefault="00182865" w:rsidP="00182865">
      <w:pPr>
        <w:pStyle w:val="Akapitzlist"/>
        <w:numPr>
          <w:ilvl w:val="0"/>
          <w:numId w:val="32"/>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wymian</w:t>
      </w:r>
      <w:r w:rsidR="00267BBB" w:rsidRPr="00760855">
        <w:rPr>
          <w:rFonts w:ascii="Calibri Light" w:eastAsia="Times New Roman" w:hAnsi="Calibri Light" w:cs="Times New Roman"/>
          <w:sz w:val="22"/>
          <w:lang w:eastAsia="pl-PL"/>
        </w:rPr>
        <w:t>a</w:t>
      </w:r>
      <w:r w:rsidRPr="00760855">
        <w:rPr>
          <w:rFonts w:ascii="Calibri Light" w:eastAsia="Times New Roman" w:hAnsi="Calibri Light" w:cs="Times New Roman"/>
          <w:sz w:val="22"/>
          <w:lang w:eastAsia="pl-PL"/>
        </w:rPr>
        <w:t xml:space="preserve"> sterowników i modułów we/wy we wszystkich szafach automatyki ma nowe zgodnie ze Specyfikacją Techniczną Wykonania i Odbioru Robót (dalej jako ST),</w:t>
      </w:r>
    </w:p>
    <w:p w14:paraId="32D19B54" w14:textId="77777777" w:rsidR="00780345" w:rsidRPr="00760855" w:rsidRDefault="00182865" w:rsidP="00182865">
      <w:pPr>
        <w:pStyle w:val="Akapitzlist"/>
        <w:numPr>
          <w:ilvl w:val="0"/>
          <w:numId w:val="32"/>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dostosowanie szaf automatyki do nowych sterowników i modułów we/wy,</w:t>
      </w:r>
    </w:p>
    <w:p w14:paraId="2E40C14E" w14:textId="77777777" w:rsidR="00182865" w:rsidRPr="00760855" w:rsidRDefault="00182865" w:rsidP="00182865">
      <w:pPr>
        <w:pStyle w:val="Akapitzlist"/>
        <w:numPr>
          <w:ilvl w:val="0"/>
          <w:numId w:val="32"/>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napisanie aplikacji dla nowych sterowników, wgranie do sterowników i sprawdzenie ich działania,</w:t>
      </w:r>
    </w:p>
    <w:p w14:paraId="0544945F" w14:textId="77777777" w:rsidR="00182865" w:rsidRPr="00760855" w:rsidRDefault="00182865" w:rsidP="00182865">
      <w:pPr>
        <w:pStyle w:val="Akapitzlist"/>
        <w:numPr>
          <w:ilvl w:val="0"/>
          <w:numId w:val="32"/>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dostaw</w:t>
      </w:r>
      <w:r w:rsidR="00267BBB" w:rsidRPr="00760855">
        <w:rPr>
          <w:rFonts w:ascii="Calibri Light" w:eastAsia="Times New Roman" w:hAnsi="Calibri Light" w:cs="Times New Roman"/>
          <w:sz w:val="22"/>
          <w:lang w:eastAsia="pl-PL"/>
        </w:rPr>
        <w:t>a</w:t>
      </w:r>
      <w:r w:rsidRPr="00760855">
        <w:rPr>
          <w:rFonts w:ascii="Calibri Light" w:eastAsia="Times New Roman" w:hAnsi="Calibri Light" w:cs="Times New Roman"/>
          <w:sz w:val="22"/>
          <w:lang w:eastAsia="pl-PL"/>
        </w:rPr>
        <w:t xml:space="preserve"> oprogramowania nadzoru BMS wraz ze sprzętem komputerowym spełniającego wymagania ST,</w:t>
      </w:r>
    </w:p>
    <w:p w14:paraId="32FCBB7B" w14:textId="77777777" w:rsidR="00182865" w:rsidRPr="00760855" w:rsidRDefault="00182865" w:rsidP="00182865">
      <w:pPr>
        <w:pStyle w:val="Akapitzlist"/>
        <w:numPr>
          <w:ilvl w:val="0"/>
          <w:numId w:val="32"/>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wykonanie grafik instalacji, wykonanie bazy punktów, powiązanie punktów z grafikami,</w:t>
      </w:r>
    </w:p>
    <w:p w14:paraId="24B135A7" w14:textId="77777777" w:rsidR="001A737F" w:rsidRPr="00760855" w:rsidRDefault="00182865" w:rsidP="00182865">
      <w:pPr>
        <w:pStyle w:val="Akapitzlist"/>
        <w:numPr>
          <w:ilvl w:val="0"/>
          <w:numId w:val="32"/>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udostępnienie danych po protokole BACnet instalacji wentylacji przeciwpożarowej do systemu SMS (ok. 800 pkt),</w:t>
      </w:r>
    </w:p>
    <w:p w14:paraId="3D640496" w14:textId="77777777" w:rsidR="00182865" w:rsidRPr="00760855" w:rsidRDefault="001A737F" w:rsidP="001A737F">
      <w:pPr>
        <w:pStyle w:val="Akapitzlist"/>
        <w:numPr>
          <w:ilvl w:val="0"/>
          <w:numId w:val="32"/>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wykonanie niezbędnej infrastruktury komunikacyjnej (Ethernet, BACnet IP, BACnet MSTP, Modbus RTU, M- BUS, Lon Works wraz z dostawą i ułożeniem przewodów, światłowodów oraz elementów aktywnych – swiche, konwentery itp.),</w:t>
      </w:r>
    </w:p>
    <w:p w14:paraId="4110BBD2" w14:textId="77777777" w:rsidR="001A737F" w:rsidRPr="00760855" w:rsidRDefault="001A737F" w:rsidP="001A737F">
      <w:pPr>
        <w:pStyle w:val="Akapitzlist"/>
        <w:numPr>
          <w:ilvl w:val="0"/>
          <w:numId w:val="32"/>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wykonanie niezbędnych pomiarów elektr</w:t>
      </w:r>
      <w:r w:rsidR="00760855">
        <w:rPr>
          <w:rFonts w:ascii="Calibri Light" w:eastAsia="Times New Roman" w:hAnsi="Calibri Light" w:cs="Times New Roman"/>
          <w:sz w:val="22"/>
          <w:lang w:eastAsia="pl-PL"/>
        </w:rPr>
        <w:t xml:space="preserve">ycznych przewodów zasilających </w:t>
      </w:r>
      <w:r w:rsidRPr="00760855">
        <w:rPr>
          <w:rFonts w:ascii="Calibri Light" w:eastAsia="Times New Roman" w:hAnsi="Calibri Light" w:cs="Times New Roman"/>
          <w:sz w:val="22"/>
          <w:lang w:eastAsia="pl-PL"/>
        </w:rPr>
        <w:t>i komunikacyjnych,</w:t>
      </w:r>
    </w:p>
    <w:p w14:paraId="3A022C26" w14:textId="77777777" w:rsidR="001A737F" w:rsidRPr="00760855" w:rsidRDefault="001A737F" w:rsidP="001A737F">
      <w:pPr>
        <w:pStyle w:val="Akapitzlist"/>
        <w:numPr>
          <w:ilvl w:val="0"/>
          <w:numId w:val="32"/>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wykonanie prób i testów, </w:t>
      </w:r>
    </w:p>
    <w:p w14:paraId="006484E0" w14:textId="77777777" w:rsidR="00831D1D" w:rsidRDefault="001A737F" w:rsidP="001A737F">
      <w:pPr>
        <w:pStyle w:val="Akapitzlist"/>
        <w:numPr>
          <w:ilvl w:val="0"/>
          <w:numId w:val="32"/>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wykonanie dokumentacji powykonawczej oraz instrukcji obsługi, </w:t>
      </w:r>
    </w:p>
    <w:p w14:paraId="2B4A3B66" w14:textId="77777777" w:rsidR="001A737F" w:rsidRPr="00760855" w:rsidRDefault="001A737F" w:rsidP="001A737F">
      <w:pPr>
        <w:pStyle w:val="Akapitzlist"/>
        <w:numPr>
          <w:ilvl w:val="0"/>
          <w:numId w:val="32"/>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przeszkolenie użytkowników. </w:t>
      </w:r>
    </w:p>
    <w:p w14:paraId="59D59078" w14:textId="77777777" w:rsidR="00780345" w:rsidRPr="007C61C6" w:rsidRDefault="00780345" w:rsidP="002631BD">
      <w:pPr>
        <w:numPr>
          <w:ilvl w:val="0"/>
          <w:numId w:val="16"/>
        </w:numPr>
        <w:jc w:val="both"/>
        <w:rPr>
          <w:rFonts w:ascii="Calibri Light" w:eastAsia="Times New Roman" w:hAnsi="Calibri Light" w:cs="Times New Roman"/>
          <w:sz w:val="22"/>
          <w:lang w:eastAsia="pl-PL"/>
        </w:rPr>
      </w:pPr>
      <w:r w:rsidRPr="007C61C6">
        <w:rPr>
          <w:rFonts w:ascii="Calibri Light" w:eastAsia="Times New Roman" w:hAnsi="Calibri Light" w:cs="Times New Roman"/>
          <w:sz w:val="22"/>
          <w:lang w:eastAsia="pl-PL"/>
        </w:rPr>
        <w:t>Dokładny opis przedmiotu umowy zawarty jest w ST</w:t>
      </w:r>
      <w:r w:rsidR="0080192A" w:rsidRPr="007C61C6">
        <w:rPr>
          <w:rFonts w:ascii="Calibri Light" w:eastAsia="Times New Roman" w:hAnsi="Calibri Light" w:cs="Times New Roman"/>
          <w:sz w:val="22"/>
          <w:lang w:eastAsia="pl-PL"/>
        </w:rPr>
        <w:t xml:space="preserve">, która stanowiła </w:t>
      </w:r>
      <w:r w:rsidR="00D829A8" w:rsidRPr="007C61C6">
        <w:rPr>
          <w:rFonts w:ascii="Calibri Light" w:eastAsia="Times New Roman" w:hAnsi="Calibri Light" w:cs="Times New Roman"/>
          <w:sz w:val="22"/>
          <w:lang w:eastAsia="pl-PL"/>
        </w:rPr>
        <w:t>część dokumentacji przetargowej</w:t>
      </w:r>
      <w:r w:rsidR="002631BD" w:rsidRPr="007C61C6">
        <w:rPr>
          <w:rFonts w:ascii="Calibri Light" w:eastAsia="Times New Roman" w:hAnsi="Calibri Light" w:cs="Times New Roman"/>
          <w:sz w:val="22"/>
          <w:lang w:eastAsia="pl-PL"/>
        </w:rPr>
        <w:t xml:space="preserve"> </w:t>
      </w:r>
      <w:r w:rsidR="00CB3E8A" w:rsidRPr="007C61C6">
        <w:rPr>
          <w:rFonts w:ascii="Calibri Light" w:eastAsia="Times New Roman" w:hAnsi="Calibri Light" w:cs="Times New Roman"/>
          <w:sz w:val="22"/>
          <w:lang w:eastAsia="pl-PL"/>
        </w:rPr>
        <w:t>opublikowane</w:t>
      </w:r>
      <w:r w:rsidR="0080192A" w:rsidRPr="007C61C6">
        <w:rPr>
          <w:rFonts w:ascii="Calibri Light" w:eastAsia="Times New Roman" w:hAnsi="Calibri Light" w:cs="Times New Roman"/>
          <w:sz w:val="22"/>
          <w:lang w:eastAsia="pl-PL"/>
        </w:rPr>
        <w:t>j</w:t>
      </w:r>
      <w:r w:rsidR="00CB3E8A" w:rsidRPr="007C61C6">
        <w:rPr>
          <w:rFonts w:ascii="Calibri Light" w:eastAsia="Times New Roman" w:hAnsi="Calibri Light" w:cs="Times New Roman"/>
          <w:sz w:val="22"/>
          <w:lang w:eastAsia="pl-PL"/>
        </w:rPr>
        <w:t xml:space="preserve"> </w:t>
      </w:r>
      <w:r w:rsidR="00D829A8" w:rsidRPr="007C61C6">
        <w:rPr>
          <w:rFonts w:ascii="Calibri Light" w:eastAsia="Times New Roman" w:hAnsi="Calibri Light" w:cs="Times New Roman"/>
          <w:sz w:val="22"/>
          <w:lang w:eastAsia="pl-PL"/>
        </w:rPr>
        <w:t xml:space="preserve">w postępowaniu </w:t>
      </w:r>
      <w:r w:rsidR="00CB3E8A" w:rsidRPr="007C61C6">
        <w:rPr>
          <w:rFonts w:ascii="Calibri Light" w:eastAsia="Times New Roman" w:hAnsi="Calibri Light" w:cs="Times New Roman"/>
          <w:sz w:val="22"/>
          <w:lang w:eastAsia="pl-PL"/>
        </w:rPr>
        <w:t xml:space="preserve">pod sygnaturą </w:t>
      </w:r>
      <w:r w:rsidR="007C61C6" w:rsidRPr="007C61C6">
        <w:rPr>
          <w:rFonts w:ascii="Calibri Light" w:eastAsia="Times New Roman" w:hAnsi="Calibri Light" w:cs="Times New Roman"/>
          <w:sz w:val="22"/>
          <w:lang w:eastAsia="pl-PL"/>
        </w:rPr>
        <w:t>ZN.26.1.14.2021.</w:t>
      </w:r>
      <w:r w:rsidRPr="007C61C6">
        <w:rPr>
          <w:rFonts w:ascii="Calibri Light" w:eastAsia="Times New Roman" w:hAnsi="Calibri Light" w:cs="Times New Roman"/>
          <w:sz w:val="22"/>
          <w:lang w:eastAsia="pl-PL"/>
        </w:rPr>
        <w:t xml:space="preserve"> </w:t>
      </w:r>
      <w:r w:rsidR="0080192A" w:rsidRPr="007C61C6">
        <w:rPr>
          <w:rFonts w:ascii="Calibri Light" w:eastAsia="Times New Roman" w:hAnsi="Calibri Light" w:cs="Times New Roman"/>
          <w:sz w:val="22"/>
          <w:lang w:eastAsia="pl-PL"/>
        </w:rPr>
        <w:t>Wykonawca oświadcza, że zapoznał się treścią tego dokumentu i jest on mu znany.</w:t>
      </w:r>
    </w:p>
    <w:p w14:paraId="310335EC" w14:textId="77777777" w:rsidR="006C3BCA" w:rsidRPr="00760855" w:rsidRDefault="006C3BCA" w:rsidP="006C3BCA">
      <w:pPr>
        <w:numPr>
          <w:ilvl w:val="0"/>
          <w:numId w:val="16"/>
        </w:numPr>
        <w:autoSpaceDE w:val="0"/>
        <w:autoSpaceDN w:val="0"/>
        <w:adjustRightInd w:val="0"/>
        <w:spacing w:after="17"/>
        <w:jc w:val="both"/>
        <w:rPr>
          <w:rFonts w:ascii="Calibri Light" w:eastAsia="Times New Roman" w:hAnsi="Calibri Light" w:cs="Calibri"/>
          <w:sz w:val="22"/>
          <w:lang w:eastAsia="pl-PL"/>
        </w:rPr>
      </w:pPr>
      <w:r w:rsidRPr="00760855">
        <w:rPr>
          <w:rFonts w:ascii="Calibri Light" w:eastAsia="Times New Roman" w:hAnsi="Calibri Light" w:cs="Calibri"/>
          <w:sz w:val="22"/>
          <w:lang w:eastAsia="pl-PL"/>
        </w:rPr>
        <w:t>Roboty</w:t>
      </w:r>
      <w:r w:rsidR="00780345" w:rsidRPr="00760855">
        <w:rPr>
          <w:rFonts w:ascii="Calibri Light" w:eastAsia="Times New Roman" w:hAnsi="Calibri Light" w:cs="Calibri"/>
          <w:sz w:val="22"/>
          <w:lang w:eastAsia="pl-PL"/>
        </w:rPr>
        <w:t xml:space="preserve"> wykonywane będą przy utrzymaniu pełnej funkcjonalności Zamku, dlatego Zamawiający wymaga by Wykonawca tak </w:t>
      </w:r>
      <w:r w:rsidRPr="00760855">
        <w:rPr>
          <w:rFonts w:ascii="Calibri Light" w:eastAsia="Times New Roman" w:hAnsi="Calibri Light" w:cs="Calibri"/>
          <w:sz w:val="22"/>
          <w:lang w:eastAsia="pl-PL"/>
        </w:rPr>
        <w:t>je zorganizował</w:t>
      </w:r>
      <w:r w:rsidR="00780345" w:rsidRPr="00760855">
        <w:rPr>
          <w:rFonts w:ascii="Calibri Light" w:eastAsia="Times New Roman" w:hAnsi="Calibri Light" w:cs="Calibri"/>
          <w:sz w:val="22"/>
          <w:lang w:eastAsia="pl-PL"/>
        </w:rPr>
        <w:t>, by były one jak najmniej uciążliwe dla odwiedzających.</w:t>
      </w:r>
    </w:p>
    <w:p w14:paraId="63387460" w14:textId="77777777" w:rsidR="00780345" w:rsidRPr="00760855" w:rsidRDefault="00780345" w:rsidP="00780345">
      <w:pPr>
        <w:numPr>
          <w:ilvl w:val="0"/>
          <w:numId w:val="16"/>
        </w:numPr>
        <w:autoSpaceDE w:val="0"/>
        <w:autoSpaceDN w:val="0"/>
        <w:adjustRightInd w:val="0"/>
        <w:spacing w:after="17"/>
        <w:jc w:val="both"/>
        <w:rPr>
          <w:rFonts w:ascii="Calibri Light" w:eastAsia="Times New Roman" w:hAnsi="Calibri Light" w:cs="Calibri"/>
          <w:sz w:val="22"/>
          <w:lang w:eastAsia="pl-PL"/>
        </w:rPr>
      </w:pPr>
      <w:r w:rsidRPr="00760855">
        <w:rPr>
          <w:rFonts w:ascii="Calibri Light" w:eastAsia="Times New Roman" w:hAnsi="Calibri Light" w:cs="Calibri"/>
          <w:sz w:val="22"/>
          <w:lang w:eastAsia="pl-PL"/>
        </w:rPr>
        <w:t>Wszelkie użyte podczas wykonywania robót materiały w</w:t>
      </w:r>
      <w:r w:rsidR="00831D1D">
        <w:rPr>
          <w:rFonts w:ascii="Calibri Light" w:eastAsia="Times New Roman" w:hAnsi="Calibri Light" w:cs="Calibri"/>
          <w:sz w:val="22"/>
          <w:lang w:eastAsia="pl-PL"/>
        </w:rPr>
        <w:t xml:space="preserve">inny posiadać niezbędne atesty </w:t>
      </w:r>
      <w:r w:rsidR="00831D1D">
        <w:rPr>
          <w:rFonts w:ascii="Calibri Light" w:eastAsia="Times New Roman" w:hAnsi="Calibri Light" w:cs="Calibri"/>
          <w:sz w:val="22"/>
          <w:lang w:eastAsia="pl-PL"/>
        </w:rPr>
        <w:br/>
      </w:r>
      <w:r w:rsidRPr="00760855">
        <w:rPr>
          <w:rFonts w:ascii="Calibri Light" w:eastAsia="Times New Roman" w:hAnsi="Calibri Light" w:cs="Calibri"/>
          <w:sz w:val="22"/>
          <w:lang w:eastAsia="pl-PL"/>
        </w:rPr>
        <w:t xml:space="preserve">i dopuszczenia do stosowania.  </w:t>
      </w:r>
    </w:p>
    <w:p w14:paraId="07D57852" w14:textId="77777777" w:rsidR="006C3BCA" w:rsidRPr="00760855" w:rsidRDefault="006C3BCA" w:rsidP="00780345">
      <w:pPr>
        <w:numPr>
          <w:ilvl w:val="0"/>
          <w:numId w:val="16"/>
        </w:numPr>
        <w:autoSpaceDE w:val="0"/>
        <w:autoSpaceDN w:val="0"/>
        <w:adjustRightInd w:val="0"/>
        <w:spacing w:after="17"/>
        <w:jc w:val="both"/>
        <w:rPr>
          <w:rFonts w:ascii="Calibri Light" w:eastAsia="Times New Roman" w:hAnsi="Calibri Light" w:cs="Calibri"/>
          <w:sz w:val="22"/>
          <w:lang w:eastAsia="pl-PL"/>
        </w:rPr>
      </w:pPr>
      <w:r w:rsidRPr="00760855">
        <w:rPr>
          <w:rFonts w:ascii="Calibri Light" w:eastAsia="Times New Roman" w:hAnsi="Calibri Light" w:cs="Calibri"/>
          <w:sz w:val="22"/>
          <w:lang w:eastAsia="pl-PL"/>
        </w:rPr>
        <w:t>Dostarczony przez Wykonawcę sprzęt</w:t>
      </w:r>
      <w:r w:rsidR="00C9228B" w:rsidRPr="00760855">
        <w:rPr>
          <w:rFonts w:ascii="Calibri Light" w:eastAsia="Times New Roman" w:hAnsi="Calibri Light" w:cs="Calibri"/>
          <w:sz w:val="22"/>
          <w:lang w:eastAsia="pl-PL"/>
        </w:rPr>
        <w:t xml:space="preserve"> (m. in. sterowniki, sprzęt komputerowy</w:t>
      </w:r>
      <w:r w:rsidR="00831D1D">
        <w:rPr>
          <w:rFonts w:ascii="Calibri Light" w:eastAsia="Times New Roman" w:hAnsi="Calibri Light" w:cs="Calibri"/>
          <w:sz w:val="22"/>
          <w:lang w:eastAsia="pl-PL"/>
        </w:rPr>
        <w:t>)</w:t>
      </w:r>
      <w:r w:rsidR="00C9228B" w:rsidRPr="00760855">
        <w:rPr>
          <w:rFonts w:ascii="Calibri Light" w:eastAsia="Times New Roman" w:hAnsi="Calibri Light" w:cs="Calibri"/>
          <w:sz w:val="22"/>
          <w:lang w:eastAsia="pl-PL"/>
        </w:rPr>
        <w:t xml:space="preserve">, </w:t>
      </w:r>
      <w:r w:rsidR="00A12838" w:rsidRPr="00760855">
        <w:rPr>
          <w:rFonts w:ascii="Calibri Light" w:eastAsia="Times New Roman" w:hAnsi="Calibri Light" w:cs="Calibri"/>
          <w:sz w:val="22"/>
          <w:lang w:eastAsia="pl-PL"/>
        </w:rPr>
        <w:t>będzie</w:t>
      </w:r>
      <w:r w:rsidRPr="00760855">
        <w:rPr>
          <w:rFonts w:ascii="Calibri Light" w:eastAsia="Times New Roman" w:hAnsi="Calibri Light" w:cs="Calibri"/>
          <w:sz w:val="22"/>
          <w:lang w:eastAsia="pl-PL"/>
        </w:rPr>
        <w:t xml:space="preserve"> fabrycznie nowy</w:t>
      </w:r>
      <w:r w:rsidR="00A12838" w:rsidRPr="00760855">
        <w:rPr>
          <w:rFonts w:ascii="Calibri Light" w:eastAsia="Times New Roman" w:hAnsi="Calibri Light" w:cs="Calibri"/>
          <w:sz w:val="22"/>
          <w:lang w:eastAsia="pl-PL"/>
        </w:rPr>
        <w:t xml:space="preserve"> i nieużywany</w:t>
      </w:r>
      <w:r w:rsidRPr="00760855">
        <w:rPr>
          <w:rFonts w:ascii="Calibri Light" w:eastAsia="Times New Roman" w:hAnsi="Calibri Light" w:cs="Calibri"/>
          <w:sz w:val="22"/>
          <w:lang w:eastAsia="pl-PL"/>
        </w:rPr>
        <w:t>.</w:t>
      </w:r>
      <w:r w:rsidR="00A12838" w:rsidRPr="00760855">
        <w:rPr>
          <w:rFonts w:ascii="Calibri Light" w:eastAsia="Times New Roman" w:hAnsi="Calibri Light" w:cs="Calibri"/>
          <w:sz w:val="22"/>
          <w:lang w:eastAsia="pl-PL"/>
        </w:rPr>
        <w:t xml:space="preserve"> Wykonawca zobowiązany jest dostarczyć wraz ze sprzętem dokument</w:t>
      </w:r>
      <w:r w:rsidR="00831D1D">
        <w:rPr>
          <w:rFonts w:ascii="Calibri Light" w:eastAsia="Times New Roman" w:hAnsi="Calibri Light" w:cs="Calibri"/>
          <w:sz w:val="22"/>
          <w:lang w:eastAsia="pl-PL"/>
        </w:rPr>
        <w:t>y</w:t>
      </w:r>
      <w:r w:rsidR="00A12838" w:rsidRPr="00760855">
        <w:rPr>
          <w:rFonts w:ascii="Calibri Light" w:eastAsia="Times New Roman" w:hAnsi="Calibri Light" w:cs="Calibri"/>
          <w:sz w:val="22"/>
          <w:lang w:eastAsia="pl-PL"/>
        </w:rPr>
        <w:t xml:space="preserve"> gwarancji oraz instrukcję obsługi</w:t>
      </w:r>
      <w:r w:rsidR="00C9228B" w:rsidRPr="00760855">
        <w:rPr>
          <w:rFonts w:ascii="Calibri Light" w:eastAsia="Times New Roman" w:hAnsi="Calibri Light" w:cs="Calibri"/>
          <w:sz w:val="22"/>
          <w:lang w:eastAsia="pl-PL"/>
        </w:rPr>
        <w:t>, jeżeli producent przewidział je dla danego rodzaju sprzętu</w:t>
      </w:r>
      <w:r w:rsidR="00A12838" w:rsidRPr="00760855">
        <w:rPr>
          <w:rFonts w:ascii="Calibri Light" w:eastAsia="Times New Roman" w:hAnsi="Calibri Light" w:cs="Calibri"/>
          <w:sz w:val="22"/>
          <w:lang w:eastAsia="pl-PL"/>
        </w:rPr>
        <w:t xml:space="preserve">. </w:t>
      </w:r>
    </w:p>
    <w:p w14:paraId="2375956B" w14:textId="7E32E7DC" w:rsidR="00780345" w:rsidRDefault="00780345" w:rsidP="00780345">
      <w:pPr>
        <w:numPr>
          <w:ilvl w:val="0"/>
          <w:numId w:val="16"/>
        </w:numPr>
        <w:autoSpaceDE w:val="0"/>
        <w:autoSpaceDN w:val="0"/>
        <w:adjustRightInd w:val="0"/>
        <w:spacing w:after="17"/>
        <w:jc w:val="both"/>
        <w:rPr>
          <w:rFonts w:ascii="Calibri Light" w:eastAsia="Times New Roman" w:hAnsi="Calibri Light" w:cs="Calibri"/>
          <w:sz w:val="22"/>
          <w:lang w:eastAsia="pl-PL"/>
        </w:rPr>
      </w:pPr>
      <w:r w:rsidRPr="00760855">
        <w:rPr>
          <w:rFonts w:ascii="Calibri Light" w:eastAsia="Times New Roman" w:hAnsi="Calibri Light" w:cs="Calibri"/>
          <w:sz w:val="22"/>
          <w:lang w:eastAsia="pl-PL"/>
        </w:rPr>
        <w:lastRenderedPageBreak/>
        <w:t xml:space="preserve">Materiały pochodzące z demontażu są przeznaczone do </w:t>
      </w:r>
      <w:r w:rsidR="001260F5">
        <w:rPr>
          <w:rFonts w:ascii="Calibri Light" w:eastAsia="Times New Roman" w:hAnsi="Calibri Light" w:cs="Calibri"/>
          <w:sz w:val="22"/>
          <w:lang w:eastAsia="pl-PL"/>
        </w:rPr>
        <w:t>utylizacji</w:t>
      </w:r>
      <w:r w:rsidRPr="00760855">
        <w:rPr>
          <w:rFonts w:ascii="Calibri Light" w:eastAsia="Times New Roman" w:hAnsi="Calibri Light" w:cs="Calibri"/>
          <w:sz w:val="22"/>
          <w:lang w:eastAsia="pl-PL"/>
        </w:rPr>
        <w:t xml:space="preserve"> przez Wykonawcę</w:t>
      </w:r>
      <w:r w:rsidR="00DF3281" w:rsidRPr="00760855">
        <w:rPr>
          <w:rFonts w:ascii="Calibri Light" w:eastAsia="Times New Roman" w:hAnsi="Calibri Light" w:cs="Calibri"/>
          <w:sz w:val="22"/>
          <w:lang w:eastAsia="pl-PL"/>
        </w:rPr>
        <w:t>.</w:t>
      </w:r>
      <w:r w:rsidRPr="00760855">
        <w:rPr>
          <w:rFonts w:ascii="Calibri Light" w:eastAsia="Times New Roman" w:hAnsi="Calibri Light" w:cs="Calibri"/>
          <w:sz w:val="22"/>
          <w:lang w:eastAsia="pl-PL"/>
        </w:rPr>
        <w:t xml:space="preserve"> </w:t>
      </w:r>
    </w:p>
    <w:p w14:paraId="01F5DCE9" w14:textId="77777777" w:rsidR="0035054B" w:rsidRPr="007C61C6" w:rsidRDefault="0035054B" w:rsidP="0035054B">
      <w:pPr>
        <w:autoSpaceDE w:val="0"/>
        <w:autoSpaceDN w:val="0"/>
        <w:adjustRightInd w:val="0"/>
        <w:spacing w:after="17"/>
        <w:ind w:left="360"/>
        <w:jc w:val="both"/>
        <w:rPr>
          <w:rFonts w:ascii="Calibri Light" w:eastAsia="Times New Roman" w:hAnsi="Calibri Light" w:cs="Calibri"/>
          <w:sz w:val="22"/>
          <w:lang w:eastAsia="pl-PL"/>
        </w:rPr>
      </w:pPr>
    </w:p>
    <w:p w14:paraId="70F1E31D" w14:textId="77777777" w:rsidR="00DF3281" w:rsidRPr="00760855" w:rsidRDefault="00780345" w:rsidP="00D829A8">
      <w:pPr>
        <w:jc w:val="center"/>
        <w:rPr>
          <w:rFonts w:ascii="Calibri Light" w:eastAsia="Times New Roman" w:hAnsi="Calibri Light" w:cs="Times New Roman"/>
          <w:b/>
          <w:sz w:val="22"/>
          <w:lang w:eastAsia="pl-PL"/>
        </w:rPr>
      </w:pPr>
      <w:r w:rsidRPr="00760855">
        <w:rPr>
          <w:rFonts w:ascii="Calibri Light" w:eastAsia="Times New Roman" w:hAnsi="Calibri Light" w:cs="Calibri Light"/>
          <w:b/>
          <w:sz w:val="22"/>
          <w:lang w:eastAsia="pl-PL"/>
        </w:rPr>
        <w:t>§</w:t>
      </w:r>
      <w:r w:rsidRPr="00760855">
        <w:rPr>
          <w:rFonts w:ascii="Calibri Light" w:eastAsia="Times New Roman" w:hAnsi="Calibri Light" w:cs="Times New Roman"/>
          <w:b/>
          <w:sz w:val="22"/>
          <w:lang w:eastAsia="pl-PL"/>
        </w:rPr>
        <w:t xml:space="preserve"> 2 </w:t>
      </w:r>
    </w:p>
    <w:p w14:paraId="0AA2C70D" w14:textId="50F06792" w:rsidR="004C0B01" w:rsidRPr="0035054B" w:rsidRDefault="004C0B01" w:rsidP="004C0B01">
      <w:pPr>
        <w:numPr>
          <w:ilvl w:val="3"/>
          <w:numId w:val="37"/>
        </w:numPr>
        <w:ind w:left="284" w:hanging="284"/>
        <w:jc w:val="both"/>
        <w:rPr>
          <w:rFonts w:ascii="Calibri Light" w:eastAsia="Times New Roman" w:hAnsi="Calibri Light" w:cs="Times New Roman"/>
          <w:sz w:val="22"/>
          <w:lang w:eastAsia="pl-PL"/>
        </w:rPr>
      </w:pPr>
      <w:r w:rsidRPr="0035054B">
        <w:rPr>
          <w:rFonts w:ascii="Calibri Light" w:eastAsia="Times New Roman" w:hAnsi="Calibri Light" w:cs="Times New Roman"/>
          <w:sz w:val="22"/>
          <w:lang w:eastAsia="pl-PL"/>
        </w:rPr>
        <w:t xml:space="preserve">Wykonawca zobowiązuje się wykonać przedmiot umowy, określony w </w:t>
      </w:r>
      <w:r w:rsidRPr="0035054B">
        <w:rPr>
          <w:rFonts w:ascii="Calibri Light" w:eastAsia="Times New Roman" w:hAnsi="Calibri Light" w:cs="Calibri Light"/>
          <w:sz w:val="22"/>
          <w:lang w:eastAsia="pl-PL"/>
        </w:rPr>
        <w:t>§</w:t>
      </w:r>
      <w:r w:rsidRPr="0035054B">
        <w:rPr>
          <w:rFonts w:ascii="Calibri Light" w:eastAsia="Times New Roman" w:hAnsi="Calibri Light" w:cs="Times New Roman"/>
          <w:sz w:val="22"/>
          <w:lang w:eastAsia="pl-PL"/>
        </w:rPr>
        <w:t xml:space="preserve"> 1 </w:t>
      </w:r>
      <w:r w:rsidRPr="0035054B">
        <w:rPr>
          <w:rFonts w:ascii="Calibri Light" w:eastAsia="Times New Roman" w:hAnsi="Calibri Light" w:cs="Times New Roman"/>
          <w:bCs/>
          <w:sz w:val="22"/>
          <w:lang w:eastAsia="pl-PL"/>
        </w:rPr>
        <w:t xml:space="preserve">w terminie do </w:t>
      </w:r>
      <w:r w:rsidR="007C61C6" w:rsidRPr="0035054B">
        <w:rPr>
          <w:rFonts w:ascii="Calibri Light" w:eastAsia="Times New Roman" w:hAnsi="Calibri Light" w:cs="Times New Roman"/>
          <w:bCs/>
          <w:sz w:val="22"/>
          <w:lang w:eastAsia="pl-PL"/>
        </w:rPr>
        <w:t xml:space="preserve">dnia </w:t>
      </w:r>
      <w:r w:rsidR="00561D31" w:rsidRPr="0035054B">
        <w:rPr>
          <w:rFonts w:ascii="Calibri Light" w:eastAsia="Times New Roman" w:hAnsi="Calibri Light" w:cs="Times New Roman"/>
          <w:bCs/>
          <w:sz w:val="22"/>
          <w:lang w:eastAsia="pl-PL"/>
        </w:rPr>
        <w:t>26.11.2021 r.</w:t>
      </w:r>
    </w:p>
    <w:p w14:paraId="21BAE669" w14:textId="77777777" w:rsidR="004C0B01" w:rsidRPr="007F03F7" w:rsidRDefault="004C0B01" w:rsidP="004C0B01">
      <w:pPr>
        <w:numPr>
          <w:ilvl w:val="0"/>
          <w:numId w:val="37"/>
        </w:numPr>
        <w:ind w:left="284" w:hanging="284"/>
        <w:jc w:val="both"/>
        <w:rPr>
          <w:rFonts w:ascii="Calibri Light" w:eastAsia="Times New Roman" w:hAnsi="Calibri Light" w:cs="Times New Roman"/>
          <w:sz w:val="22"/>
          <w:lang w:eastAsia="pl-PL"/>
        </w:rPr>
      </w:pPr>
      <w:r w:rsidRPr="0035054B">
        <w:rPr>
          <w:rFonts w:ascii="Calibri Light" w:eastAsia="Times New Roman" w:hAnsi="Calibri Light" w:cs="Times New Roman"/>
          <w:sz w:val="22"/>
          <w:lang w:eastAsia="pl-PL"/>
        </w:rPr>
        <w:t>Ze względu na obowiązujące u Zamawiającego standardy bezpieczeństwa Wykonawca, przed przystąpieniem do wykonywania przedmiotu umowy, uzgodni z Zamawiającym godziny oraz dni swojej pracy; wszelkie ewentualne odstępstwa od powyższych uzgodnień winny być każdorazowo zgłaszane przedstawicielowi</w:t>
      </w:r>
      <w:r w:rsidRPr="007F03F7">
        <w:rPr>
          <w:rFonts w:ascii="Calibri Light" w:eastAsia="Times New Roman" w:hAnsi="Calibri Light" w:cs="Times New Roman"/>
          <w:sz w:val="22"/>
          <w:lang w:eastAsia="pl-PL"/>
        </w:rPr>
        <w:t xml:space="preserve"> Zamawiającego. </w:t>
      </w:r>
    </w:p>
    <w:p w14:paraId="1A2615D3" w14:textId="77777777" w:rsidR="004C0B01" w:rsidRPr="007F03F7" w:rsidRDefault="004C0B01" w:rsidP="004C0B01">
      <w:pPr>
        <w:numPr>
          <w:ilvl w:val="0"/>
          <w:numId w:val="37"/>
        </w:numPr>
        <w:ind w:left="284" w:hanging="284"/>
        <w:jc w:val="both"/>
        <w:rPr>
          <w:rFonts w:ascii="Calibri Light" w:eastAsia="Times New Roman" w:hAnsi="Calibri Light" w:cs="Times New Roman"/>
          <w:sz w:val="22"/>
          <w:lang w:eastAsia="pl-PL"/>
        </w:rPr>
      </w:pPr>
      <w:r w:rsidRPr="007F03F7">
        <w:rPr>
          <w:rFonts w:ascii="Calibri Light" w:eastAsia="Times New Roman" w:hAnsi="Calibri Light" w:cs="Times New Roman"/>
          <w:sz w:val="22"/>
          <w:lang w:eastAsia="pl-PL"/>
        </w:rPr>
        <w:t xml:space="preserve">Przed przystąpieniem do wykonywania przedmiotu umowy Wykonawca przedłoży Zamawiającemu listę pracowników skierowanych do wykonania przedmiotu umowy. </w:t>
      </w:r>
    </w:p>
    <w:p w14:paraId="422004A9" w14:textId="77777777" w:rsidR="004C0B01" w:rsidRPr="00ED4D3A" w:rsidRDefault="004C0B01" w:rsidP="004C0B01">
      <w:pPr>
        <w:numPr>
          <w:ilvl w:val="0"/>
          <w:numId w:val="37"/>
        </w:numPr>
        <w:ind w:left="284" w:hanging="284"/>
        <w:jc w:val="both"/>
        <w:rPr>
          <w:rFonts w:ascii="Calibri Light" w:eastAsia="Times New Roman" w:hAnsi="Calibri Light" w:cs="Times New Roman"/>
          <w:sz w:val="22"/>
          <w:lang w:eastAsia="pl-PL"/>
        </w:rPr>
      </w:pPr>
      <w:r w:rsidRPr="007F03F7">
        <w:rPr>
          <w:rFonts w:ascii="Calibri Light" w:eastAsia="Times New Roman" w:hAnsi="Calibri Light" w:cs="Times New Roman"/>
          <w:sz w:val="22"/>
          <w:lang w:eastAsia="pl-PL"/>
        </w:rPr>
        <w:t xml:space="preserve">Zamawiający protokolarnie przekaże Wykonawcy obiekt w celu realizacji przedmiotu zamówienia niezwłocznie </w:t>
      </w:r>
      <w:r w:rsidRPr="00ED4D3A">
        <w:rPr>
          <w:rFonts w:ascii="Calibri Light" w:eastAsia="Times New Roman" w:hAnsi="Calibri Light" w:cs="Times New Roman"/>
          <w:sz w:val="22"/>
          <w:lang w:eastAsia="pl-PL"/>
        </w:rPr>
        <w:t xml:space="preserve">po zawarciu umowy. </w:t>
      </w:r>
    </w:p>
    <w:p w14:paraId="2E659933" w14:textId="77777777" w:rsidR="004C0B01" w:rsidRDefault="004C0B01" w:rsidP="004C0B01">
      <w:pPr>
        <w:jc w:val="both"/>
        <w:rPr>
          <w:rFonts w:ascii="Calibri Light" w:eastAsia="Times New Roman" w:hAnsi="Calibri Light" w:cs="Times New Roman"/>
          <w:sz w:val="22"/>
          <w:lang w:eastAsia="pl-PL"/>
        </w:rPr>
      </w:pPr>
    </w:p>
    <w:p w14:paraId="0AB312B2" w14:textId="77777777" w:rsidR="004C0B01" w:rsidRPr="004C0B01" w:rsidRDefault="004C0B01" w:rsidP="004C0B01">
      <w:pPr>
        <w:jc w:val="center"/>
        <w:rPr>
          <w:rFonts w:ascii="Calibri Light" w:eastAsia="Times New Roman" w:hAnsi="Calibri Light" w:cs="Times New Roman"/>
          <w:b/>
          <w:sz w:val="22"/>
          <w:lang w:eastAsia="pl-PL"/>
        </w:rPr>
      </w:pPr>
      <w:r w:rsidRPr="00760855">
        <w:rPr>
          <w:rFonts w:ascii="Calibri Light" w:eastAsia="Times New Roman" w:hAnsi="Calibri Light" w:cs="Calibri Light"/>
          <w:b/>
          <w:sz w:val="22"/>
          <w:lang w:eastAsia="pl-PL"/>
        </w:rPr>
        <w:t>§</w:t>
      </w:r>
      <w:r w:rsidRPr="00760855">
        <w:rPr>
          <w:rFonts w:ascii="Calibri Light" w:eastAsia="Times New Roman" w:hAnsi="Calibri Light" w:cs="Times New Roman"/>
          <w:b/>
          <w:sz w:val="22"/>
          <w:lang w:eastAsia="pl-PL"/>
        </w:rPr>
        <w:t xml:space="preserve"> 3 </w:t>
      </w:r>
    </w:p>
    <w:p w14:paraId="12E0EFFD" w14:textId="77777777" w:rsidR="009E749D" w:rsidRPr="00760855" w:rsidRDefault="009E749D" w:rsidP="004C0B01">
      <w:pPr>
        <w:pStyle w:val="Akapitzlist"/>
        <w:numPr>
          <w:ilvl w:val="0"/>
          <w:numId w:val="41"/>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Licencja na eksploatację oprogramowania BMS zostaje udzielona na czas nieokreślony.</w:t>
      </w:r>
    </w:p>
    <w:p w14:paraId="5A636EA9" w14:textId="77777777" w:rsidR="009E749D" w:rsidRPr="00760855" w:rsidRDefault="009E749D" w:rsidP="004C0B01">
      <w:pPr>
        <w:pStyle w:val="Akapitzlist"/>
        <w:numPr>
          <w:ilvl w:val="0"/>
          <w:numId w:val="41"/>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Prawa własności oraz prawa autorskie dotyczące oprogramowania nalezą do producenta oprogramowania lub jego dostawców. W przypadku, gdy Wykonawca nie jest producentem oprogramowania, oświadcza że posiada zgodę producenta oprogramowania na udzielenie licencji </w:t>
      </w:r>
      <w:r w:rsidR="00831D1D">
        <w:rPr>
          <w:rFonts w:ascii="Calibri Light" w:eastAsia="Times New Roman" w:hAnsi="Calibri Light" w:cs="Times New Roman"/>
          <w:sz w:val="22"/>
          <w:lang w:eastAsia="pl-PL"/>
        </w:rPr>
        <w:br/>
      </w:r>
      <w:r w:rsidRPr="00760855">
        <w:rPr>
          <w:rFonts w:ascii="Calibri Light" w:eastAsia="Times New Roman" w:hAnsi="Calibri Light" w:cs="Times New Roman"/>
          <w:sz w:val="22"/>
          <w:lang w:eastAsia="pl-PL"/>
        </w:rPr>
        <w:t xml:space="preserve">i wdrożenie oferowanego </w:t>
      </w:r>
      <w:r w:rsidR="00062A87">
        <w:rPr>
          <w:rFonts w:ascii="Calibri Light" w:eastAsia="Times New Roman" w:hAnsi="Calibri Light" w:cs="Times New Roman"/>
          <w:sz w:val="22"/>
          <w:lang w:eastAsia="pl-PL"/>
        </w:rPr>
        <w:t>oprogramowania</w:t>
      </w:r>
      <w:r w:rsidRPr="00760855">
        <w:rPr>
          <w:rFonts w:ascii="Calibri Light" w:eastAsia="Times New Roman" w:hAnsi="Calibri Light" w:cs="Times New Roman"/>
          <w:sz w:val="22"/>
          <w:lang w:eastAsia="pl-PL"/>
        </w:rPr>
        <w:t>.</w:t>
      </w:r>
    </w:p>
    <w:p w14:paraId="33993A9D" w14:textId="77777777" w:rsidR="009E749D" w:rsidRPr="00760855" w:rsidRDefault="009E749D" w:rsidP="004C0B01">
      <w:pPr>
        <w:pStyle w:val="Akapitzlist"/>
        <w:numPr>
          <w:ilvl w:val="0"/>
          <w:numId w:val="41"/>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Wykonawca oświadcza, że dostarczone oprogramowanie stanowi najnowszą dostępną na rynku wersję oprogramowania na dzień złożenia oferty.</w:t>
      </w:r>
    </w:p>
    <w:p w14:paraId="43A990DF" w14:textId="77777777" w:rsidR="00BC4051" w:rsidRPr="00BC4051" w:rsidRDefault="00BC4051" w:rsidP="00BC4051">
      <w:pPr>
        <w:pStyle w:val="Akapitzlist"/>
        <w:numPr>
          <w:ilvl w:val="0"/>
          <w:numId w:val="41"/>
        </w:numPr>
        <w:jc w:val="both"/>
        <w:rPr>
          <w:rFonts w:ascii="Calibri Light" w:eastAsia="Times New Roman" w:hAnsi="Calibri Light" w:cs="Times New Roman"/>
          <w:sz w:val="22"/>
          <w:lang w:eastAsia="pl-PL"/>
        </w:rPr>
      </w:pPr>
      <w:r w:rsidRPr="00BC4051">
        <w:rPr>
          <w:rFonts w:ascii="Calibri Light" w:eastAsia="Times New Roman" w:hAnsi="Calibri Light" w:cs="Times New Roman"/>
          <w:sz w:val="22"/>
          <w:lang w:eastAsia="pl-PL"/>
        </w:rPr>
        <w:t xml:space="preserve">Licencja zostaje udzielona z dniem podpisania ostatecznego protokołu odbioru, </w:t>
      </w:r>
      <w:r w:rsidRPr="00BC4051">
        <w:rPr>
          <w:rFonts w:asciiTheme="majorHAnsi" w:eastAsia="Verdana" w:hAnsiTheme="majorHAnsi" w:cstheme="majorHAnsi"/>
          <w:sz w:val="22"/>
          <w:lang w:eastAsia="ar-SA"/>
        </w:rPr>
        <w:t>przy jednoczesnym zachowaniu praw osób trzecich, na następujących polach</w:t>
      </w:r>
      <w:r w:rsidRPr="00BC4051">
        <w:rPr>
          <w:rFonts w:asciiTheme="majorHAnsi" w:eastAsia="Verdana" w:hAnsiTheme="majorHAnsi" w:cstheme="majorHAnsi"/>
          <w:spacing w:val="-15"/>
          <w:sz w:val="22"/>
          <w:lang w:eastAsia="ar-SA"/>
        </w:rPr>
        <w:t xml:space="preserve"> </w:t>
      </w:r>
      <w:r w:rsidRPr="00BC4051">
        <w:rPr>
          <w:rFonts w:asciiTheme="majorHAnsi" w:eastAsia="Verdana" w:hAnsiTheme="majorHAnsi" w:cstheme="majorHAnsi"/>
          <w:sz w:val="22"/>
          <w:lang w:eastAsia="ar-SA"/>
        </w:rPr>
        <w:t>eksploatacji:</w:t>
      </w:r>
    </w:p>
    <w:p w14:paraId="5B278B09" w14:textId="77777777" w:rsidR="00BC4051" w:rsidRPr="00BC4051" w:rsidRDefault="00BC4051" w:rsidP="00BC4051">
      <w:pPr>
        <w:pStyle w:val="Akapitzlist"/>
        <w:numPr>
          <w:ilvl w:val="1"/>
          <w:numId w:val="42"/>
        </w:numPr>
        <w:suppressAutoHyphens/>
        <w:ind w:left="851" w:hanging="284"/>
        <w:jc w:val="both"/>
        <w:rPr>
          <w:sz w:val="22"/>
        </w:rPr>
      </w:pPr>
      <w:r w:rsidRPr="00BC4051">
        <w:rPr>
          <w:rFonts w:asciiTheme="majorHAnsi" w:eastAsia="Verdana" w:hAnsiTheme="majorHAnsi" w:cstheme="majorHAnsi"/>
          <w:color w:val="000000"/>
          <w:sz w:val="22"/>
          <w:lang w:eastAsia="ar-SA"/>
        </w:rPr>
        <w:t>trwałe lub czasowe zwielokrotnianie oprogramowania w całości lub w części, jakimikolwiek środkami i w jakiejkolwiek formie, w tym zwielokrotnianie dokonywane podczas wprowadzania, wyświetlania, stosowania, przekazywania lub przechow</w:t>
      </w:r>
      <w:r w:rsidR="00FF2318">
        <w:rPr>
          <w:rFonts w:asciiTheme="majorHAnsi" w:eastAsia="Verdana" w:hAnsiTheme="majorHAnsi" w:cstheme="majorHAnsi"/>
          <w:color w:val="000000"/>
          <w:sz w:val="22"/>
          <w:lang w:eastAsia="ar-SA"/>
        </w:rPr>
        <w:t xml:space="preserve">ywania, w tym także utrwalanie </w:t>
      </w:r>
      <w:r w:rsidRPr="00BC4051">
        <w:rPr>
          <w:rFonts w:asciiTheme="majorHAnsi" w:eastAsia="Verdana" w:hAnsiTheme="majorHAnsi" w:cstheme="majorHAnsi"/>
          <w:color w:val="000000"/>
          <w:sz w:val="22"/>
          <w:lang w:eastAsia="ar-SA"/>
        </w:rPr>
        <w:t xml:space="preserve">i zwielokrotnianie oprogramowania dowolną techniką, w tym techniką zapisu magnetycznego lub techniką cyfrową, taką jak zapis na płycie CD, DVD, Blu-ray, urządzeniu </w:t>
      </w:r>
      <w:r w:rsidR="00FF2318">
        <w:rPr>
          <w:rFonts w:asciiTheme="majorHAnsi" w:eastAsia="Verdana" w:hAnsiTheme="majorHAnsi" w:cstheme="majorHAnsi"/>
          <w:color w:val="000000"/>
          <w:sz w:val="22"/>
          <w:lang w:eastAsia="ar-SA"/>
        </w:rPr>
        <w:br/>
      </w:r>
      <w:r w:rsidRPr="00BC4051">
        <w:rPr>
          <w:rFonts w:asciiTheme="majorHAnsi" w:eastAsia="Verdana" w:hAnsiTheme="majorHAnsi" w:cstheme="majorHAnsi"/>
          <w:color w:val="000000"/>
          <w:sz w:val="22"/>
          <w:lang w:eastAsia="ar-SA"/>
        </w:rPr>
        <w:t>z pamięcią flash lub jakimkolwiek innym nośniku pamięci;</w:t>
      </w:r>
    </w:p>
    <w:p w14:paraId="170DB1D0" w14:textId="77777777" w:rsidR="00BC4051" w:rsidRPr="00BC4051" w:rsidRDefault="00BC4051" w:rsidP="00BC4051">
      <w:pPr>
        <w:pStyle w:val="Akapitzlist"/>
        <w:numPr>
          <w:ilvl w:val="1"/>
          <w:numId w:val="42"/>
        </w:numPr>
        <w:suppressAutoHyphens/>
        <w:ind w:left="851" w:hanging="284"/>
        <w:jc w:val="both"/>
        <w:rPr>
          <w:sz w:val="22"/>
        </w:rPr>
      </w:pPr>
      <w:r w:rsidRPr="00BC4051">
        <w:rPr>
          <w:rFonts w:asciiTheme="majorHAnsi" w:eastAsia="Verdana" w:hAnsiTheme="majorHAnsi" w:cstheme="majorHAnsi"/>
          <w:color w:val="000000"/>
          <w:sz w:val="22"/>
          <w:lang w:eastAsia="ar-SA"/>
        </w:rPr>
        <w:t>tłumaczenie, przystosowywanie, zmiany układu lub wprowadzanie jakichkolwiek innych zmian w oprogramowaniu;</w:t>
      </w:r>
    </w:p>
    <w:p w14:paraId="036B2E5D" w14:textId="77777777" w:rsidR="00BC4051" w:rsidRPr="00BC4051" w:rsidRDefault="00BC4051" w:rsidP="00BC4051">
      <w:pPr>
        <w:pStyle w:val="Akapitzlist"/>
        <w:numPr>
          <w:ilvl w:val="1"/>
          <w:numId w:val="42"/>
        </w:numPr>
        <w:suppressAutoHyphens/>
        <w:ind w:left="851" w:hanging="284"/>
        <w:jc w:val="both"/>
        <w:rPr>
          <w:sz w:val="22"/>
        </w:rPr>
      </w:pPr>
      <w:r w:rsidRPr="00BC4051">
        <w:rPr>
          <w:rFonts w:asciiTheme="majorHAnsi" w:eastAsia="Verdana" w:hAnsiTheme="majorHAnsi" w:cstheme="majorHAnsi"/>
          <w:color w:val="000000"/>
          <w:sz w:val="22"/>
          <w:lang w:eastAsia="ar-SA"/>
        </w:rPr>
        <w:t>zezwolenie na wykonywanie zależnych praw autorskich do wszelkich opracowań oprogramowania, to jest rozporządzanie i korzystani</w:t>
      </w:r>
      <w:r w:rsidR="00FF2318">
        <w:rPr>
          <w:rFonts w:asciiTheme="majorHAnsi" w:eastAsia="Verdana" w:hAnsiTheme="majorHAnsi" w:cstheme="majorHAnsi"/>
          <w:color w:val="000000"/>
          <w:sz w:val="22"/>
          <w:lang w:eastAsia="ar-SA"/>
        </w:rPr>
        <w:t xml:space="preserve">e z takich opracowań w zakresie </w:t>
      </w:r>
      <w:r w:rsidRPr="00BC4051">
        <w:rPr>
          <w:rFonts w:asciiTheme="majorHAnsi" w:eastAsia="Verdana" w:hAnsiTheme="majorHAnsi" w:cstheme="majorHAnsi"/>
          <w:color w:val="000000"/>
          <w:sz w:val="22"/>
          <w:lang w:eastAsia="ar-SA"/>
        </w:rPr>
        <w:t xml:space="preserve">wszystkich uprawnień nabytych przez Zamawiającego stosownie do postanowień niniejszego paragrafu; </w:t>
      </w:r>
    </w:p>
    <w:p w14:paraId="41DE694C" w14:textId="77777777" w:rsidR="00BC4051" w:rsidRPr="00BC4051" w:rsidRDefault="00BC4051" w:rsidP="00BC4051">
      <w:pPr>
        <w:pStyle w:val="Akapitzlist"/>
        <w:numPr>
          <w:ilvl w:val="1"/>
          <w:numId w:val="42"/>
        </w:numPr>
        <w:tabs>
          <w:tab w:val="left" w:pos="1197"/>
        </w:tabs>
        <w:suppressAutoHyphens/>
        <w:spacing w:before="33"/>
        <w:ind w:left="851" w:hanging="284"/>
        <w:jc w:val="both"/>
        <w:rPr>
          <w:sz w:val="22"/>
        </w:rPr>
      </w:pPr>
      <w:r w:rsidRPr="00BC4051">
        <w:rPr>
          <w:rFonts w:asciiTheme="majorHAnsi" w:eastAsia="Verdana" w:hAnsiTheme="majorHAnsi" w:cstheme="majorHAnsi"/>
          <w:color w:val="000000"/>
          <w:sz w:val="22"/>
          <w:lang w:eastAsia="ar-SA"/>
        </w:rPr>
        <w:t>tłumaczenie, przystosowywanie, zmiany układu lub wprowadzanie jakichkolwiek innych zmian w oprogramowaniu może być dokonane przez Zamawiającego lub osobę trzecią działającą na jego rzecz;</w:t>
      </w:r>
    </w:p>
    <w:p w14:paraId="0C7A5557" w14:textId="77777777" w:rsidR="00BC4051" w:rsidRPr="00BC4051" w:rsidRDefault="00BC4051" w:rsidP="00BC4051">
      <w:pPr>
        <w:pStyle w:val="Akapitzlist"/>
        <w:numPr>
          <w:ilvl w:val="1"/>
          <w:numId w:val="42"/>
        </w:numPr>
        <w:tabs>
          <w:tab w:val="left" w:pos="1196"/>
        </w:tabs>
        <w:suppressAutoHyphens/>
        <w:spacing w:before="33"/>
        <w:ind w:left="851" w:hanging="284"/>
        <w:jc w:val="both"/>
        <w:rPr>
          <w:sz w:val="22"/>
        </w:rPr>
      </w:pPr>
      <w:r w:rsidRPr="00BC4051">
        <w:rPr>
          <w:rFonts w:asciiTheme="majorHAnsi" w:eastAsia="Verdana" w:hAnsiTheme="majorHAnsi" w:cstheme="majorHAnsi"/>
          <w:sz w:val="22"/>
          <w:lang w:eastAsia="ar-SA"/>
        </w:rPr>
        <w:t>utrwalanie w pamięci</w:t>
      </w:r>
      <w:r w:rsidRPr="00BC4051">
        <w:rPr>
          <w:rFonts w:asciiTheme="majorHAnsi" w:eastAsia="Verdana" w:hAnsiTheme="majorHAnsi" w:cstheme="majorHAnsi"/>
          <w:spacing w:val="-3"/>
          <w:sz w:val="22"/>
          <w:lang w:eastAsia="ar-SA"/>
        </w:rPr>
        <w:t xml:space="preserve"> </w:t>
      </w:r>
      <w:r w:rsidRPr="00BC4051">
        <w:rPr>
          <w:rFonts w:asciiTheme="majorHAnsi" w:eastAsia="Verdana" w:hAnsiTheme="majorHAnsi" w:cstheme="majorHAnsi"/>
          <w:sz w:val="22"/>
          <w:lang w:eastAsia="ar-SA"/>
        </w:rPr>
        <w:t>komputera;</w:t>
      </w:r>
    </w:p>
    <w:p w14:paraId="4C289E15" w14:textId="77777777" w:rsidR="00BC4051" w:rsidRPr="00BC4051" w:rsidRDefault="00BC4051" w:rsidP="00BC4051">
      <w:pPr>
        <w:pStyle w:val="Akapitzlist"/>
        <w:numPr>
          <w:ilvl w:val="1"/>
          <w:numId w:val="42"/>
        </w:numPr>
        <w:tabs>
          <w:tab w:val="left" w:pos="1196"/>
        </w:tabs>
        <w:suppressAutoHyphens/>
        <w:spacing w:before="33"/>
        <w:ind w:left="851" w:hanging="284"/>
        <w:jc w:val="both"/>
        <w:rPr>
          <w:sz w:val="22"/>
        </w:rPr>
      </w:pPr>
      <w:r w:rsidRPr="00BC4051">
        <w:rPr>
          <w:rFonts w:asciiTheme="majorHAnsi" w:eastAsia="Verdana" w:hAnsiTheme="majorHAnsi" w:cstheme="majorHAnsi"/>
          <w:sz w:val="22"/>
          <w:lang w:eastAsia="ar-SA"/>
        </w:rPr>
        <w:t>uzyskiwanie</w:t>
      </w:r>
      <w:r w:rsidRPr="00BC4051">
        <w:rPr>
          <w:rFonts w:asciiTheme="majorHAnsi" w:eastAsia="Verdana" w:hAnsiTheme="majorHAnsi" w:cstheme="majorHAnsi"/>
          <w:spacing w:val="-1"/>
          <w:sz w:val="22"/>
          <w:lang w:eastAsia="ar-SA"/>
        </w:rPr>
        <w:t xml:space="preserve"> </w:t>
      </w:r>
      <w:r w:rsidRPr="00BC4051">
        <w:rPr>
          <w:rFonts w:asciiTheme="majorHAnsi" w:eastAsia="Verdana" w:hAnsiTheme="majorHAnsi" w:cstheme="majorHAnsi"/>
          <w:sz w:val="22"/>
          <w:lang w:eastAsia="ar-SA"/>
        </w:rPr>
        <w:t>dostępu;</w:t>
      </w:r>
    </w:p>
    <w:p w14:paraId="4D455D4D" w14:textId="77777777" w:rsidR="00BC4051" w:rsidRPr="00BC4051" w:rsidRDefault="00BC4051" w:rsidP="00BC4051">
      <w:pPr>
        <w:pStyle w:val="Akapitzlist"/>
        <w:numPr>
          <w:ilvl w:val="1"/>
          <w:numId w:val="42"/>
        </w:numPr>
        <w:tabs>
          <w:tab w:val="left" w:pos="1196"/>
        </w:tabs>
        <w:suppressAutoHyphens/>
        <w:spacing w:before="31"/>
        <w:ind w:left="851" w:hanging="284"/>
        <w:jc w:val="both"/>
        <w:rPr>
          <w:sz w:val="22"/>
        </w:rPr>
      </w:pPr>
      <w:r w:rsidRPr="00BC4051">
        <w:rPr>
          <w:rFonts w:asciiTheme="majorHAnsi" w:eastAsia="Verdana" w:hAnsiTheme="majorHAnsi" w:cstheme="majorHAnsi"/>
          <w:sz w:val="22"/>
          <w:lang w:eastAsia="ar-SA"/>
        </w:rPr>
        <w:t>wprowadzanie</w:t>
      </w:r>
      <w:r w:rsidRPr="00BC4051">
        <w:rPr>
          <w:rFonts w:asciiTheme="majorHAnsi" w:eastAsia="Verdana" w:hAnsiTheme="majorHAnsi" w:cstheme="majorHAnsi"/>
          <w:spacing w:val="-1"/>
          <w:sz w:val="22"/>
          <w:lang w:eastAsia="ar-SA"/>
        </w:rPr>
        <w:t xml:space="preserve"> </w:t>
      </w:r>
      <w:r w:rsidRPr="00BC4051">
        <w:rPr>
          <w:rFonts w:asciiTheme="majorHAnsi" w:eastAsia="Verdana" w:hAnsiTheme="majorHAnsi" w:cstheme="majorHAnsi"/>
          <w:sz w:val="22"/>
          <w:lang w:eastAsia="ar-SA"/>
        </w:rPr>
        <w:t>danych;</w:t>
      </w:r>
    </w:p>
    <w:p w14:paraId="79192C5C" w14:textId="77777777" w:rsidR="00477B4F" w:rsidRPr="00477B4F" w:rsidRDefault="00BC4051" w:rsidP="00477B4F">
      <w:pPr>
        <w:pStyle w:val="Akapitzlist"/>
        <w:numPr>
          <w:ilvl w:val="1"/>
          <w:numId w:val="42"/>
        </w:numPr>
        <w:tabs>
          <w:tab w:val="left" w:pos="1196"/>
        </w:tabs>
        <w:suppressAutoHyphens/>
        <w:spacing w:before="33"/>
        <w:ind w:left="851" w:hanging="284"/>
        <w:jc w:val="both"/>
        <w:rPr>
          <w:sz w:val="22"/>
        </w:rPr>
      </w:pPr>
      <w:r w:rsidRPr="00BC4051">
        <w:rPr>
          <w:rFonts w:asciiTheme="majorHAnsi" w:eastAsia="Verdana" w:hAnsiTheme="majorHAnsi" w:cstheme="majorHAnsi"/>
          <w:sz w:val="22"/>
          <w:lang w:eastAsia="ar-SA"/>
        </w:rPr>
        <w:t>aktualizacja</w:t>
      </w:r>
      <w:r w:rsidRPr="00BC4051">
        <w:rPr>
          <w:rFonts w:asciiTheme="majorHAnsi" w:eastAsia="Verdana" w:hAnsiTheme="majorHAnsi" w:cstheme="majorHAnsi"/>
          <w:spacing w:val="-2"/>
          <w:sz w:val="22"/>
          <w:lang w:eastAsia="ar-SA"/>
        </w:rPr>
        <w:t xml:space="preserve"> </w:t>
      </w:r>
      <w:r w:rsidRPr="00BC4051">
        <w:rPr>
          <w:rFonts w:asciiTheme="majorHAnsi" w:eastAsia="Verdana" w:hAnsiTheme="majorHAnsi" w:cstheme="majorHAnsi"/>
          <w:sz w:val="22"/>
          <w:lang w:eastAsia="ar-SA"/>
        </w:rPr>
        <w:t>danych;</w:t>
      </w:r>
    </w:p>
    <w:p w14:paraId="55C7BA02" w14:textId="77777777" w:rsidR="00BC4051" w:rsidRPr="00477B4F" w:rsidRDefault="00BC4051" w:rsidP="00477B4F">
      <w:pPr>
        <w:pStyle w:val="Akapitzlist"/>
        <w:numPr>
          <w:ilvl w:val="1"/>
          <w:numId w:val="42"/>
        </w:numPr>
        <w:tabs>
          <w:tab w:val="left" w:pos="1196"/>
        </w:tabs>
        <w:suppressAutoHyphens/>
        <w:spacing w:before="33"/>
        <w:ind w:left="851" w:hanging="284"/>
        <w:jc w:val="both"/>
        <w:rPr>
          <w:sz w:val="22"/>
        </w:rPr>
      </w:pPr>
      <w:r w:rsidRPr="00477B4F">
        <w:rPr>
          <w:rFonts w:asciiTheme="majorHAnsi" w:eastAsia="Verdana" w:hAnsiTheme="majorHAnsi" w:cstheme="majorHAnsi"/>
          <w:sz w:val="22"/>
          <w:lang w:eastAsia="ar-SA"/>
        </w:rPr>
        <w:t>kasowanie</w:t>
      </w:r>
      <w:r w:rsidRPr="00477B4F">
        <w:rPr>
          <w:rFonts w:asciiTheme="majorHAnsi" w:eastAsia="Verdana" w:hAnsiTheme="majorHAnsi" w:cstheme="majorHAnsi"/>
          <w:spacing w:val="38"/>
          <w:sz w:val="22"/>
          <w:lang w:eastAsia="ar-SA"/>
        </w:rPr>
        <w:t xml:space="preserve"> </w:t>
      </w:r>
      <w:r w:rsidRPr="00477B4F">
        <w:rPr>
          <w:rFonts w:asciiTheme="majorHAnsi" w:eastAsia="Verdana" w:hAnsiTheme="majorHAnsi" w:cstheme="majorHAnsi"/>
          <w:sz w:val="22"/>
          <w:lang w:eastAsia="ar-SA"/>
        </w:rPr>
        <w:t>danych;</w:t>
      </w:r>
    </w:p>
    <w:p w14:paraId="6A37D0D7" w14:textId="77777777" w:rsidR="00BC4051" w:rsidRPr="00BC4051" w:rsidRDefault="00BC4051" w:rsidP="00BC4051">
      <w:pPr>
        <w:pStyle w:val="Akapitzlist"/>
        <w:numPr>
          <w:ilvl w:val="1"/>
          <w:numId w:val="42"/>
        </w:numPr>
        <w:tabs>
          <w:tab w:val="left" w:pos="1197"/>
        </w:tabs>
        <w:suppressAutoHyphens/>
        <w:spacing w:before="33"/>
        <w:ind w:left="851" w:hanging="284"/>
        <w:jc w:val="both"/>
        <w:rPr>
          <w:sz w:val="22"/>
        </w:rPr>
      </w:pPr>
      <w:r w:rsidRPr="00BC4051">
        <w:rPr>
          <w:rFonts w:asciiTheme="majorHAnsi" w:eastAsia="Verdana" w:hAnsiTheme="majorHAnsi" w:cstheme="majorHAnsi"/>
          <w:sz w:val="22"/>
          <w:lang w:eastAsia="ar-SA"/>
        </w:rPr>
        <w:t>dokonywanie eksportu</w:t>
      </w:r>
      <w:r w:rsidRPr="00BC4051">
        <w:rPr>
          <w:rFonts w:asciiTheme="majorHAnsi" w:eastAsia="Verdana" w:hAnsiTheme="majorHAnsi" w:cstheme="majorHAnsi"/>
          <w:spacing w:val="-3"/>
          <w:sz w:val="22"/>
          <w:lang w:eastAsia="ar-SA"/>
        </w:rPr>
        <w:t xml:space="preserve"> </w:t>
      </w:r>
      <w:r w:rsidRPr="00BC4051">
        <w:rPr>
          <w:rFonts w:asciiTheme="majorHAnsi" w:eastAsia="Verdana" w:hAnsiTheme="majorHAnsi" w:cstheme="majorHAnsi"/>
          <w:sz w:val="22"/>
          <w:lang w:eastAsia="ar-SA"/>
        </w:rPr>
        <w:t xml:space="preserve">danych. </w:t>
      </w:r>
    </w:p>
    <w:p w14:paraId="7A53BA71" w14:textId="77777777" w:rsidR="00BC4051" w:rsidRPr="00477B4F" w:rsidRDefault="00BC4051" w:rsidP="00BC4051">
      <w:pPr>
        <w:numPr>
          <w:ilvl w:val="0"/>
          <w:numId w:val="41"/>
        </w:numPr>
        <w:tabs>
          <w:tab w:val="left" w:pos="477"/>
        </w:tabs>
        <w:suppressAutoHyphens/>
        <w:spacing w:before="31"/>
        <w:ind w:right="106"/>
        <w:contextualSpacing/>
        <w:jc w:val="both"/>
        <w:rPr>
          <w:rFonts w:ascii="Verdana" w:eastAsia="Verdana" w:hAnsi="Verdana" w:cs="Verdana"/>
          <w:sz w:val="22"/>
          <w:lang w:eastAsia="ar-SA"/>
        </w:rPr>
      </w:pPr>
      <w:r w:rsidRPr="00477B4F">
        <w:rPr>
          <w:rFonts w:asciiTheme="majorHAnsi" w:eastAsia="Verdana" w:hAnsiTheme="majorHAnsi" w:cstheme="majorHAnsi"/>
          <w:sz w:val="22"/>
          <w:lang w:eastAsia="ar-SA"/>
        </w:rPr>
        <w:t xml:space="preserve">Wraz z dostawą Licencji systemu Wykonawca dostarczy </w:t>
      </w:r>
      <w:r w:rsidR="00CD57EC">
        <w:rPr>
          <w:rFonts w:asciiTheme="majorHAnsi" w:eastAsia="Verdana" w:hAnsiTheme="majorHAnsi" w:cstheme="majorHAnsi"/>
          <w:sz w:val="22"/>
          <w:lang w:eastAsia="ar-SA"/>
        </w:rPr>
        <w:t>jeden  nośnik oprogramowania (płyta</w:t>
      </w:r>
      <w:r w:rsidRPr="00477B4F">
        <w:rPr>
          <w:rFonts w:asciiTheme="majorHAnsi" w:eastAsia="Verdana" w:hAnsiTheme="majorHAnsi" w:cstheme="majorHAnsi"/>
          <w:sz w:val="22"/>
          <w:lang w:eastAsia="ar-SA"/>
        </w:rPr>
        <w:t xml:space="preserve"> CD lub DVD) zawierające wersje instalacyjne</w:t>
      </w:r>
      <w:r w:rsidR="00CD57EC">
        <w:rPr>
          <w:rFonts w:asciiTheme="majorHAnsi" w:eastAsia="Verdana" w:hAnsiTheme="majorHAnsi" w:cstheme="majorHAnsi"/>
          <w:sz w:val="22"/>
          <w:lang w:eastAsia="ar-SA"/>
        </w:rPr>
        <w:t xml:space="preserve"> oraz udostępni Zamawiającemu back up oprogramowania w tzw. „chmurze”</w:t>
      </w:r>
      <w:r w:rsidR="00477B4F" w:rsidRPr="00477B4F">
        <w:rPr>
          <w:rFonts w:asciiTheme="majorHAnsi" w:eastAsia="Verdana" w:hAnsiTheme="majorHAnsi" w:cstheme="majorHAnsi"/>
          <w:spacing w:val="-9"/>
          <w:sz w:val="22"/>
          <w:lang w:eastAsia="ar-SA"/>
        </w:rPr>
        <w:t>.</w:t>
      </w:r>
    </w:p>
    <w:p w14:paraId="7924884B" w14:textId="3E7ECFEF" w:rsidR="007276B3" w:rsidRPr="00477B4F" w:rsidRDefault="00477B4F" w:rsidP="00477B4F">
      <w:pPr>
        <w:pStyle w:val="Akapitzlist"/>
        <w:numPr>
          <w:ilvl w:val="0"/>
          <w:numId w:val="41"/>
        </w:numPr>
        <w:suppressAutoHyphens/>
        <w:jc w:val="both"/>
        <w:rPr>
          <w:rFonts w:asciiTheme="majorHAnsi" w:hAnsiTheme="majorHAnsi" w:cstheme="majorHAnsi"/>
          <w:sz w:val="22"/>
        </w:rPr>
      </w:pPr>
      <w:r w:rsidRPr="00477B4F">
        <w:rPr>
          <w:rFonts w:asciiTheme="majorHAnsi" w:eastAsia="Verdana" w:hAnsiTheme="majorHAnsi" w:cs="Verdana"/>
          <w:sz w:val="22"/>
          <w:lang w:eastAsia="ar-SA"/>
        </w:rPr>
        <w:t>W zakresie i na zasadach określonych w ust. 5, Wykonawca, z dniem podpisania ostatecznego protokołu odbioru przeniesie na Zamawiającego prawa autorskie do części oprogramowania, którego jest autorem. Wykonawca udziela również Zamawiającemu prawa do modyfikacji ww. części</w:t>
      </w:r>
      <w:r>
        <w:rPr>
          <w:rFonts w:asciiTheme="majorHAnsi" w:eastAsia="Verdana" w:hAnsiTheme="majorHAnsi" w:cs="Verdana"/>
          <w:sz w:val="22"/>
          <w:lang w:eastAsia="ar-SA"/>
        </w:rPr>
        <w:t xml:space="preserve"> w zakresie wskazanym w ust. </w:t>
      </w:r>
      <w:r w:rsidR="00F61A5F">
        <w:rPr>
          <w:rFonts w:asciiTheme="majorHAnsi" w:eastAsia="Verdana" w:hAnsiTheme="majorHAnsi" w:cs="Verdana"/>
          <w:sz w:val="22"/>
          <w:lang w:eastAsia="ar-SA"/>
        </w:rPr>
        <w:t>4</w:t>
      </w:r>
      <w:r w:rsidRPr="00477B4F">
        <w:rPr>
          <w:rFonts w:asciiTheme="majorHAnsi" w:eastAsia="Verdana" w:hAnsiTheme="majorHAnsi" w:cs="Verdana"/>
          <w:sz w:val="22"/>
          <w:lang w:eastAsia="ar-SA"/>
        </w:rPr>
        <w:t xml:space="preserve">. </w:t>
      </w:r>
    </w:p>
    <w:p w14:paraId="098DA035" w14:textId="2E4093ED" w:rsidR="003212A0" w:rsidRDefault="003212A0" w:rsidP="00F527C5">
      <w:pPr>
        <w:jc w:val="center"/>
        <w:rPr>
          <w:rFonts w:ascii="Calibri Light" w:eastAsia="Times New Roman" w:hAnsi="Calibri Light" w:cs="Calibri Light"/>
          <w:b/>
          <w:sz w:val="22"/>
          <w:lang w:eastAsia="pl-PL"/>
        </w:rPr>
      </w:pPr>
    </w:p>
    <w:p w14:paraId="7E77AE4E" w14:textId="77777777" w:rsidR="00D24459" w:rsidRDefault="00D24459" w:rsidP="00F527C5">
      <w:pPr>
        <w:jc w:val="center"/>
        <w:rPr>
          <w:rFonts w:ascii="Calibri Light" w:eastAsia="Times New Roman" w:hAnsi="Calibri Light" w:cs="Calibri Light"/>
          <w:b/>
          <w:sz w:val="22"/>
          <w:lang w:eastAsia="pl-PL"/>
        </w:rPr>
      </w:pPr>
    </w:p>
    <w:p w14:paraId="1947C794" w14:textId="77777777" w:rsidR="00F527C5" w:rsidRPr="00760855" w:rsidRDefault="00F527C5" w:rsidP="00F527C5">
      <w:pPr>
        <w:jc w:val="center"/>
        <w:rPr>
          <w:rFonts w:ascii="Calibri Light" w:eastAsia="Times New Roman" w:hAnsi="Calibri Light" w:cs="Times New Roman"/>
          <w:b/>
          <w:sz w:val="22"/>
          <w:lang w:eastAsia="pl-PL"/>
        </w:rPr>
      </w:pPr>
      <w:r w:rsidRPr="00760855">
        <w:rPr>
          <w:rFonts w:ascii="Calibri Light" w:eastAsia="Times New Roman" w:hAnsi="Calibri Light" w:cs="Calibri Light"/>
          <w:b/>
          <w:sz w:val="22"/>
          <w:lang w:eastAsia="pl-PL"/>
        </w:rPr>
        <w:lastRenderedPageBreak/>
        <w:t>§</w:t>
      </w:r>
      <w:r w:rsidRPr="00760855">
        <w:rPr>
          <w:rFonts w:ascii="Calibri Light" w:eastAsia="Times New Roman" w:hAnsi="Calibri Light" w:cs="Times New Roman"/>
          <w:b/>
          <w:sz w:val="22"/>
          <w:lang w:eastAsia="pl-PL"/>
        </w:rPr>
        <w:t xml:space="preserve"> </w:t>
      </w:r>
      <w:r w:rsidR="004C0B01">
        <w:rPr>
          <w:rFonts w:ascii="Calibri Light" w:eastAsia="Times New Roman" w:hAnsi="Calibri Light" w:cs="Times New Roman"/>
          <w:b/>
          <w:sz w:val="22"/>
          <w:lang w:eastAsia="pl-PL"/>
        </w:rPr>
        <w:t>4</w:t>
      </w:r>
    </w:p>
    <w:p w14:paraId="71C046B0" w14:textId="77777777" w:rsidR="00F527C5" w:rsidRPr="00477B4F" w:rsidRDefault="00F527C5" w:rsidP="00F527C5">
      <w:pPr>
        <w:pStyle w:val="Akapitzlist"/>
        <w:numPr>
          <w:ilvl w:val="0"/>
          <w:numId w:val="39"/>
        </w:numPr>
        <w:suppressAutoHyphens/>
        <w:jc w:val="both"/>
        <w:rPr>
          <w:rFonts w:asciiTheme="majorHAnsi" w:hAnsiTheme="majorHAnsi" w:cstheme="majorHAnsi"/>
          <w:sz w:val="22"/>
        </w:rPr>
      </w:pPr>
      <w:r w:rsidRPr="00760855">
        <w:rPr>
          <w:rFonts w:asciiTheme="majorHAnsi" w:hAnsiTheme="majorHAnsi" w:cstheme="majorHAnsi"/>
          <w:sz w:val="22"/>
        </w:rPr>
        <w:t xml:space="preserve">W ramach wykonania przedmiotu umowy Wykonawca </w:t>
      </w:r>
      <w:r w:rsidR="00A25FB7" w:rsidRPr="00760855">
        <w:rPr>
          <w:rFonts w:asciiTheme="majorHAnsi" w:hAnsiTheme="majorHAnsi" w:cstheme="majorHAnsi"/>
          <w:sz w:val="22"/>
        </w:rPr>
        <w:t>wykona</w:t>
      </w:r>
      <w:r w:rsidRPr="00760855">
        <w:rPr>
          <w:rFonts w:asciiTheme="majorHAnsi" w:hAnsiTheme="majorHAnsi" w:cstheme="majorHAnsi"/>
          <w:sz w:val="22"/>
        </w:rPr>
        <w:t xml:space="preserve"> nowe aplikacje do wymienianych </w:t>
      </w:r>
      <w:r w:rsidRPr="00477B4F">
        <w:rPr>
          <w:rFonts w:asciiTheme="majorHAnsi" w:hAnsiTheme="majorHAnsi" w:cstheme="majorHAnsi"/>
          <w:sz w:val="22"/>
        </w:rPr>
        <w:t>sterowników</w:t>
      </w:r>
      <w:r w:rsidR="007013F0" w:rsidRPr="00477B4F">
        <w:rPr>
          <w:rFonts w:asciiTheme="majorHAnsi" w:hAnsiTheme="majorHAnsi" w:cstheme="majorHAnsi"/>
          <w:sz w:val="22"/>
        </w:rPr>
        <w:t>,</w:t>
      </w:r>
      <w:r w:rsidR="00A25FB7" w:rsidRPr="00477B4F">
        <w:rPr>
          <w:rFonts w:asciiTheme="majorHAnsi" w:hAnsiTheme="majorHAnsi" w:cstheme="majorHAnsi"/>
          <w:sz w:val="22"/>
        </w:rPr>
        <w:t xml:space="preserve"> zainstaluje je oraz skonfiguruje</w:t>
      </w:r>
      <w:r w:rsidR="007013F0" w:rsidRPr="00477B4F">
        <w:rPr>
          <w:rFonts w:asciiTheme="majorHAnsi" w:hAnsiTheme="majorHAnsi" w:cstheme="majorHAnsi"/>
          <w:sz w:val="22"/>
        </w:rPr>
        <w:t xml:space="preserve"> oraz</w:t>
      </w:r>
      <w:r w:rsidRPr="00477B4F">
        <w:rPr>
          <w:rFonts w:asciiTheme="majorHAnsi" w:hAnsiTheme="majorHAnsi" w:cstheme="majorHAnsi"/>
          <w:sz w:val="22"/>
        </w:rPr>
        <w:t xml:space="preserve"> </w:t>
      </w:r>
      <w:r w:rsidR="007013F0" w:rsidRPr="00477B4F">
        <w:rPr>
          <w:rFonts w:asciiTheme="majorHAnsi" w:hAnsiTheme="majorHAnsi" w:cstheme="majorHAnsi"/>
          <w:sz w:val="22"/>
        </w:rPr>
        <w:t>zapewni ich kompatybilność z dostarczonym oprogramowaniem BMS (wdrożenie).</w:t>
      </w:r>
    </w:p>
    <w:p w14:paraId="7864CA8A" w14:textId="454064C4" w:rsidR="00E60C09" w:rsidRPr="00477B4F" w:rsidRDefault="0094609E" w:rsidP="00E60C09">
      <w:pPr>
        <w:pStyle w:val="Akapitzlist"/>
        <w:numPr>
          <w:ilvl w:val="0"/>
          <w:numId w:val="39"/>
        </w:numPr>
        <w:suppressAutoHyphens/>
        <w:jc w:val="both"/>
        <w:rPr>
          <w:rFonts w:asciiTheme="majorHAnsi" w:hAnsiTheme="majorHAnsi" w:cstheme="majorHAnsi"/>
          <w:sz w:val="22"/>
        </w:rPr>
      </w:pPr>
      <w:r w:rsidRPr="00477B4F">
        <w:rPr>
          <w:rFonts w:asciiTheme="majorHAnsi" w:hAnsiTheme="majorHAnsi" w:cstheme="majorHAnsi"/>
          <w:sz w:val="22"/>
        </w:rPr>
        <w:t xml:space="preserve">Wymagania dotyczące aplikacji oraz wskazanie sterowników wymagających aplikacji zawarte jest </w:t>
      </w:r>
      <w:r w:rsidRPr="00477B4F">
        <w:rPr>
          <w:rFonts w:asciiTheme="majorHAnsi" w:hAnsiTheme="majorHAnsi" w:cstheme="majorHAnsi"/>
          <w:sz w:val="22"/>
        </w:rPr>
        <w:br/>
      </w:r>
      <w:r w:rsidR="00F61A5F">
        <w:rPr>
          <w:rFonts w:asciiTheme="majorHAnsi" w:hAnsiTheme="majorHAnsi" w:cstheme="majorHAnsi"/>
          <w:sz w:val="22"/>
        </w:rPr>
        <w:t>w ST.</w:t>
      </w:r>
    </w:p>
    <w:p w14:paraId="4DBB1308" w14:textId="77777777" w:rsidR="00477B4F" w:rsidRPr="00477B4F" w:rsidRDefault="0094609E" w:rsidP="00477B4F">
      <w:pPr>
        <w:pStyle w:val="Akapitzlist"/>
        <w:numPr>
          <w:ilvl w:val="0"/>
          <w:numId w:val="39"/>
        </w:numPr>
        <w:jc w:val="both"/>
        <w:rPr>
          <w:rFonts w:ascii="Calibri Light" w:eastAsia="Times New Roman" w:hAnsi="Calibri Light" w:cs="Times New Roman"/>
          <w:sz w:val="22"/>
          <w:lang w:eastAsia="pl-PL"/>
        </w:rPr>
      </w:pPr>
      <w:r w:rsidRPr="00477B4F">
        <w:rPr>
          <w:rFonts w:asciiTheme="majorHAnsi" w:hAnsiTheme="majorHAnsi" w:cstheme="majorHAnsi"/>
          <w:sz w:val="22"/>
        </w:rPr>
        <w:t xml:space="preserve">Wykonawca przekaże Zamawiającemu autorskie prawa majątkowe do aplikacji wraz </w:t>
      </w:r>
      <w:r w:rsidR="00E15113" w:rsidRPr="00477B4F">
        <w:rPr>
          <w:rFonts w:asciiTheme="majorHAnsi" w:hAnsiTheme="majorHAnsi" w:cstheme="majorHAnsi"/>
          <w:sz w:val="22"/>
        </w:rPr>
        <w:br/>
      </w:r>
      <w:r w:rsidRPr="00477B4F">
        <w:rPr>
          <w:rFonts w:asciiTheme="majorHAnsi" w:hAnsiTheme="majorHAnsi" w:cstheme="majorHAnsi"/>
          <w:sz w:val="22"/>
        </w:rPr>
        <w:t>z dokumentacją kodu oraz instrukcją obsł</w:t>
      </w:r>
      <w:r w:rsidR="00477B4F" w:rsidRPr="00477B4F">
        <w:rPr>
          <w:rFonts w:asciiTheme="majorHAnsi" w:hAnsiTheme="majorHAnsi" w:cstheme="majorHAnsi"/>
          <w:sz w:val="22"/>
        </w:rPr>
        <w:t>ugi</w:t>
      </w:r>
      <w:r w:rsidR="00477B4F" w:rsidRPr="00477B4F">
        <w:rPr>
          <w:rFonts w:asciiTheme="majorHAnsi" w:eastAsia="Verdana" w:hAnsiTheme="majorHAnsi" w:cstheme="majorHAnsi"/>
          <w:sz w:val="22"/>
          <w:lang w:eastAsia="ar-SA"/>
        </w:rPr>
        <w:t xml:space="preserve"> na następujących polach</w:t>
      </w:r>
      <w:r w:rsidR="00477B4F" w:rsidRPr="00477B4F">
        <w:rPr>
          <w:rFonts w:asciiTheme="majorHAnsi" w:eastAsia="Verdana" w:hAnsiTheme="majorHAnsi" w:cstheme="majorHAnsi"/>
          <w:spacing w:val="-15"/>
          <w:sz w:val="22"/>
          <w:lang w:eastAsia="ar-SA"/>
        </w:rPr>
        <w:t xml:space="preserve"> </w:t>
      </w:r>
      <w:r w:rsidR="00477B4F" w:rsidRPr="00477B4F">
        <w:rPr>
          <w:rFonts w:asciiTheme="majorHAnsi" w:eastAsia="Verdana" w:hAnsiTheme="majorHAnsi" w:cstheme="majorHAnsi"/>
          <w:sz w:val="22"/>
          <w:lang w:eastAsia="ar-SA"/>
        </w:rPr>
        <w:t>eksploatacji:</w:t>
      </w:r>
    </w:p>
    <w:p w14:paraId="1CD60056" w14:textId="77777777" w:rsidR="00477B4F" w:rsidRPr="00477B4F" w:rsidRDefault="00477B4F" w:rsidP="00477B4F">
      <w:pPr>
        <w:pStyle w:val="Akapitzlist"/>
        <w:numPr>
          <w:ilvl w:val="1"/>
          <w:numId w:val="43"/>
        </w:numPr>
        <w:suppressAutoHyphens/>
        <w:ind w:left="851"/>
        <w:jc w:val="both"/>
        <w:rPr>
          <w:sz w:val="22"/>
        </w:rPr>
      </w:pPr>
      <w:r w:rsidRPr="00477B4F">
        <w:rPr>
          <w:rFonts w:asciiTheme="majorHAnsi" w:eastAsia="Verdana" w:hAnsiTheme="majorHAnsi" w:cstheme="majorHAnsi"/>
          <w:color w:val="000000"/>
          <w:sz w:val="22"/>
          <w:lang w:eastAsia="ar-SA"/>
        </w:rPr>
        <w:t xml:space="preserve">trwałe lub czasowe zwielokrotnianie oprogramowania w całości lub w części, jakimikolwiek środkami i w jakiejkolwiek formie, w tym zwielokrotnianie dokonywane podczas wprowadzania, wyświetlania, stosowania, przekazywania lub przechowywania, w tym także utrwalanie i zwielokrotnianie oprogramowania dowolną techniką, w tym techniką zapisu magnetycznego lub techniką cyfrową, taką jak zapis na płycie CD, DVD, Blu-ray, urządzeniu </w:t>
      </w:r>
      <w:r w:rsidRPr="00477B4F">
        <w:rPr>
          <w:rFonts w:asciiTheme="majorHAnsi" w:eastAsia="Verdana" w:hAnsiTheme="majorHAnsi" w:cstheme="majorHAnsi"/>
          <w:color w:val="000000"/>
          <w:sz w:val="22"/>
          <w:lang w:eastAsia="ar-SA"/>
        </w:rPr>
        <w:br/>
        <w:t>z pamięcią flash lub jakimkolwiek innym nośniku pamięci;</w:t>
      </w:r>
    </w:p>
    <w:p w14:paraId="58D7A255" w14:textId="77777777" w:rsidR="00477B4F" w:rsidRPr="00477B4F" w:rsidRDefault="00477B4F" w:rsidP="00477B4F">
      <w:pPr>
        <w:pStyle w:val="Akapitzlist"/>
        <w:numPr>
          <w:ilvl w:val="1"/>
          <w:numId w:val="43"/>
        </w:numPr>
        <w:suppressAutoHyphens/>
        <w:ind w:left="851"/>
        <w:jc w:val="both"/>
        <w:rPr>
          <w:sz w:val="22"/>
        </w:rPr>
      </w:pPr>
      <w:r w:rsidRPr="00477B4F">
        <w:rPr>
          <w:rFonts w:asciiTheme="majorHAnsi" w:eastAsia="Verdana" w:hAnsiTheme="majorHAnsi" w:cstheme="majorHAnsi"/>
          <w:color w:val="000000"/>
          <w:sz w:val="22"/>
          <w:lang w:eastAsia="ar-SA"/>
        </w:rPr>
        <w:t>tłumaczenie, przystosowywanie, zmiany układu lub wprowadzanie jakichkolwiek innych zmian w oprogramowaniu;</w:t>
      </w:r>
    </w:p>
    <w:p w14:paraId="637B6E78" w14:textId="77777777" w:rsidR="00477B4F" w:rsidRPr="00BC4051" w:rsidRDefault="00477B4F" w:rsidP="00477B4F">
      <w:pPr>
        <w:pStyle w:val="Akapitzlist"/>
        <w:numPr>
          <w:ilvl w:val="1"/>
          <w:numId w:val="43"/>
        </w:numPr>
        <w:suppressAutoHyphens/>
        <w:ind w:left="851"/>
        <w:jc w:val="both"/>
        <w:rPr>
          <w:sz w:val="22"/>
        </w:rPr>
      </w:pPr>
      <w:r w:rsidRPr="00BC4051">
        <w:rPr>
          <w:rFonts w:asciiTheme="majorHAnsi" w:eastAsia="Verdana" w:hAnsiTheme="majorHAnsi" w:cstheme="majorHAnsi"/>
          <w:color w:val="000000"/>
          <w:sz w:val="22"/>
          <w:lang w:eastAsia="ar-SA"/>
        </w:rPr>
        <w:t>zezwolenie na wykonywanie zależnych praw autorskich do wszelkich opracowań oprogramowania, to jest rozporządzanie i korzystani</w:t>
      </w:r>
      <w:r>
        <w:rPr>
          <w:rFonts w:asciiTheme="majorHAnsi" w:eastAsia="Verdana" w:hAnsiTheme="majorHAnsi" w:cstheme="majorHAnsi"/>
          <w:color w:val="000000"/>
          <w:sz w:val="22"/>
          <w:lang w:eastAsia="ar-SA"/>
        </w:rPr>
        <w:t xml:space="preserve">e z takich opracowań w zakresie </w:t>
      </w:r>
      <w:r w:rsidRPr="00BC4051">
        <w:rPr>
          <w:rFonts w:asciiTheme="majorHAnsi" w:eastAsia="Verdana" w:hAnsiTheme="majorHAnsi" w:cstheme="majorHAnsi"/>
          <w:color w:val="000000"/>
          <w:sz w:val="22"/>
          <w:lang w:eastAsia="ar-SA"/>
        </w:rPr>
        <w:t xml:space="preserve">wszystkich uprawnień nabytych przez Zamawiającego stosownie do postanowień niniejszego paragrafu; </w:t>
      </w:r>
    </w:p>
    <w:p w14:paraId="1149D866" w14:textId="77777777" w:rsidR="00477B4F" w:rsidRPr="00BC4051" w:rsidRDefault="00477B4F" w:rsidP="00477B4F">
      <w:pPr>
        <w:pStyle w:val="Akapitzlist"/>
        <w:numPr>
          <w:ilvl w:val="1"/>
          <w:numId w:val="43"/>
        </w:numPr>
        <w:tabs>
          <w:tab w:val="left" w:pos="1197"/>
        </w:tabs>
        <w:suppressAutoHyphens/>
        <w:spacing w:before="33"/>
        <w:ind w:left="851"/>
        <w:jc w:val="both"/>
        <w:rPr>
          <w:sz w:val="22"/>
        </w:rPr>
      </w:pPr>
      <w:r w:rsidRPr="00BC4051">
        <w:rPr>
          <w:rFonts w:asciiTheme="majorHAnsi" w:eastAsia="Verdana" w:hAnsiTheme="majorHAnsi" w:cstheme="majorHAnsi"/>
          <w:color w:val="000000"/>
          <w:sz w:val="22"/>
          <w:lang w:eastAsia="ar-SA"/>
        </w:rPr>
        <w:t>tłumaczenie, przystosowywanie, zmiany układu lub wprowadzanie jakichkolwiek innych zmian w oprogramowaniu może być dokonane przez Zamawiającego lub osobę trzecią działającą na jego rzecz;</w:t>
      </w:r>
    </w:p>
    <w:p w14:paraId="58FF7C9F" w14:textId="77777777" w:rsidR="00477B4F" w:rsidRPr="00BC4051" w:rsidRDefault="00477B4F" w:rsidP="00477B4F">
      <w:pPr>
        <w:pStyle w:val="Akapitzlist"/>
        <w:numPr>
          <w:ilvl w:val="1"/>
          <w:numId w:val="43"/>
        </w:numPr>
        <w:tabs>
          <w:tab w:val="left" w:pos="1196"/>
        </w:tabs>
        <w:suppressAutoHyphens/>
        <w:spacing w:before="33"/>
        <w:ind w:left="851"/>
        <w:jc w:val="both"/>
        <w:rPr>
          <w:sz w:val="22"/>
        </w:rPr>
      </w:pPr>
      <w:r w:rsidRPr="00BC4051">
        <w:rPr>
          <w:rFonts w:asciiTheme="majorHAnsi" w:eastAsia="Verdana" w:hAnsiTheme="majorHAnsi" w:cstheme="majorHAnsi"/>
          <w:sz w:val="22"/>
          <w:lang w:eastAsia="ar-SA"/>
        </w:rPr>
        <w:t>utrwalanie w pamięci</w:t>
      </w:r>
      <w:r w:rsidRPr="00BC4051">
        <w:rPr>
          <w:rFonts w:asciiTheme="majorHAnsi" w:eastAsia="Verdana" w:hAnsiTheme="majorHAnsi" w:cstheme="majorHAnsi"/>
          <w:spacing w:val="-3"/>
          <w:sz w:val="22"/>
          <w:lang w:eastAsia="ar-SA"/>
        </w:rPr>
        <w:t xml:space="preserve"> </w:t>
      </w:r>
      <w:r w:rsidRPr="00BC4051">
        <w:rPr>
          <w:rFonts w:asciiTheme="majorHAnsi" w:eastAsia="Verdana" w:hAnsiTheme="majorHAnsi" w:cstheme="majorHAnsi"/>
          <w:sz w:val="22"/>
          <w:lang w:eastAsia="ar-SA"/>
        </w:rPr>
        <w:t>komputera;</w:t>
      </w:r>
    </w:p>
    <w:p w14:paraId="5C5CC91C" w14:textId="77777777" w:rsidR="00477B4F" w:rsidRPr="00477B4F" w:rsidRDefault="00477B4F" w:rsidP="00477B4F">
      <w:pPr>
        <w:pStyle w:val="Akapitzlist"/>
        <w:numPr>
          <w:ilvl w:val="1"/>
          <w:numId w:val="43"/>
        </w:numPr>
        <w:tabs>
          <w:tab w:val="left" w:pos="1196"/>
        </w:tabs>
        <w:suppressAutoHyphens/>
        <w:spacing w:before="33"/>
        <w:ind w:left="851"/>
        <w:jc w:val="both"/>
        <w:rPr>
          <w:sz w:val="22"/>
        </w:rPr>
      </w:pPr>
      <w:r w:rsidRPr="00BC4051">
        <w:rPr>
          <w:rFonts w:asciiTheme="majorHAnsi" w:eastAsia="Verdana" w:hAnsiTheme="majorHAnsi" w:cstheme="majorHAnsi"/>
          <w:sz w:val="22"/>
          <w:lang w:eastAsia="ar-SA"/>
        </w:rPr>
        <w:t>uzyskiwanie</w:t>
      </w:r>
      <w:r w:rsidRPr="00BC4051">
        <w:rPr>
          <w:rFonts w:asciiTheme="majorHAnsi" w:eastAsia="Verdana" w:hAnsiTheme="majorHAnsi" w:cstheme="majorHAnsi"/>
          <w:spacing w:val="-1"/>
          <w:sz w:val="22"/>
          <w:lang w:eastAsia="ar-SA"/>
        </w:rPr>
        <w:t xml:space="preserve"> </w:t>
      </w:r>
      <w:r w:rsidRPr="00477B4F">
        <w:rPr>
          <w:rFonts w:asciiTheme="majorHAnsi" w:eastAsia="Verdana" w:hAnsiTheme="majorHAnsi" w:cstheme="majorHAnsi"/>
          <w:sz w:val="22"/>
          <w:lang w:eastAsia="ar-SA"/>
        </w:rPr>
        <w:t>dostępu;</w:t>
      </w:r>
    </w:p>
    <w:p w14:paraId="6E9C1FD8" w14:textId="77777777" w:rsidR="00477B4F" w:rsidRPr="00477B4F" w:rsidRDefault="00477B4F" w:rsidP="00477B4F">
      <w:pPr>
        <w:pStyle w:val="Akapitzlist"/>
        <w:numPr>
          <w:ilvl w:val="1"/>
          <w:numId w:val="43"/>
        </w:numPr>
        <w:tabs>
          <w:tab w:val="left" w:pos="1196"/>
        </w:tabs>
        <w:suppressAutoHyphens/>
        <w:spacing w:before="31"/>
        <w:ind w:left="851"/>
        <w:jc w:val="both"/>
        <w:rPr>
          <w:sz w:val="22"/>
        </w:rPr>
      </w:pPr>
      <w:r w:rsidRPr="00477B4F">
        <w:rPr>
          <w:rFonts w:asciiTheme="majorHAnsi" w:eastAsia="Verdana" w:hAnsiTheme="majorHAnsi" w:cstheme="majorHAnsi"/>
          <w:sz w:val="22"/>
          <w:lang w:eastAsia="ar-SA"/>
        </w:rPr>
        <w:t>wprowadzanie</w:t>
      </w:r>
      <w:r w:rsidRPr="00477B4F">
        <w:rPr>
          <w:rFonts w:asciiTheme="majorHAnsi" w:eastAsia="Verdana" w:hAnsiTheme="majorHAnsi" w:cstheme="majorHAnsi"/>
          <w:spacing w:val="-1"/>
          <w:sz w:val="22"/>
          <w:lang w:eastAsia="ar-SA"/>
        </w:rPr>
        <w:t xml:space="preserve"> </w:t>
      </w:r>
      <w:r w:rsidRPr="00477B4F">
        <w:rPr>
          <w:rFonts w:asciiTheme="majorHAnsi" w:eastAsia="Verdana" w:hAnsiTheme="majorHAnsi" w:cstheme="majorHAnsi"/>
          <w:sz w:val="22"/>
          <w:lang w:eastAsia="ar-SA"/>
        </w:rPr>
        <w:t>danych;</w:t>
      </w:r>
    </w:p>
    <w:p w14:paraId="767E9827" w14:textId="77777777" w:rsidR="00477B4F" w:rsidRPr="00477B4F" w:rsidRDefault="00477B4F" w:rsidP="00477B4F">
      <w:pPr>
        <w:pStyle w:val="Akapitzlist"/>
        <w:numPr>
          <w:ilvl w:val="1"/>
          <w:numId w:val="43"/>
        </w:numPr>
        <w:tabs>
          <w:tab w:val="left" w:pos="1196"/>
        </w:tabs>
        <w:suppressAutoHyphens/>
        <w:spacing w:before="33"/>
        <w:ind w:left="851"/>
        <w:jc w:val="both"/>
        <w:rPr>
          <w:sz w:val="22"/>
        </w:rPr>
      </w:pPr>
      <w:r w:rsidRPr="00477B4F">
        <w:rPr>
          <w:rFonts w:asciiTheme="majorHAnsi" w:eastAsia="Verdana" w:hAnsiTheme="majorHAnsi" w:cstheme="majorHAnsi"/>
          <w:sz w:val="22"/>
          <w:lang w:eastAsia="ar-SA"/>
        </w:rPr>
        <w:t>aktualizacja</w:t>
      </w:r>
      <w:r w:rsidRPr="00477B4F">
        <w:rPr>
          <w:rFonts w:asciiTheme="majorHAnsi" w:eastAsia="Verdana" w:hAnsiTheme="majorHAnsi" w:cstheme="majorHAnsi"/>
          <w:spacing w:val="-2"/>
          <w:sz w:val="22"/>
          <w:lang w:eastAsia="ar-SA"/>
        </w:rPr>
        <w:t xml:space="preserve"> </w:t>
      </w:r>
      <w:r w:rsidRPr="00477B4F">
        <w:rPr>
          <w:rFonts w:asciiTheme="majorHAnsi" w:eastAsia="Verdana" w:hAnsiTheme="majorHAnsi" w:cstheme="majorHAnsi"/>
          <w:sz w:val="22"/>
          <w:lang w:eastAsia="ar-SA"/>
        </w:rPr>
        <w:t>danych;</w:t>
      </w:r>
    </w:p>
    <w:p w14:paraId="71A00594" w14:textId="77777777" w:rsidR="00477B4F" w:rsidRPr="00477B4F" w:rsidRDefault="00477B4F" w:rsidP="00477B4F">
      <w:pPr>
        <w:pStyle w:val="Akapitzlist"/>
        <w:numPr>
          <w:ilvl w:val="1"/>
          <w:numId w:val="43"/>
        </w:numPr>
        <w:tabs>
          <w:tab w:val="left" w:pos="1196"/>
        </w:tabs>
        <w:suppressAutoHyphens/>
        <w:spacing w:before="33"/>
        <w:ind w:left="851"/>
        <w:jc w:val="both"/>
        <w:rPr>
          <w:sz w:val="22"/>
        </w:rPr>
      </w:pPr>
      <w:r w:rsidRPr="00477B4F">
        <w:rPr>
          <w:rFonts w:asciiTheme="majorHAnsi" w:eastAsia="Verdana" w:hAnsiTheme="majorHAnsi" w:cstheme="majorHAnsi"/>
          <w:sz w:val="22"/>
          <w:lang w:eastAsia="ar-SA"/>
        </w:rPr>
        <w:t>kasowanie</w:t>
      </w:r>
      <w:r w:rsidRPr="00477B4F">
        <w:rPr>
          <w:rFonts w:asciiTheme="majorHAnsi" w:eastAsia="Verdana" w:hAnsiTheme="majorHAnsi" w:cstheme="majorHAnsi"/>
          <w:spacing w:val="38"/>
          <w:sz w:val="22"/>
          <w:lang w:eastAsia="ar-SA"/>
        </w:rPr>
        <w:t xml:space="preserve"> </w:t>
      </w:r>
      <w:r w:rsidRPr="00477B4F">
        <w:rPr>
          <w:rFonts w:asciiTheme="majorHAnsi" w:eastAsia="Verdana" w:hAnsiTheme="majorHAnsi" w:cstheme="majorHAnsi"/>
          <w:sz w:val="22"/>
          <w:lang w:eastAsia="ar-SA"/>
        </w:rPr>
        <w:t>danych;</w:t>
      </w:r>
    </w:p>
    <w:p w14:paraId="2302F0E2" w14:textId="77777777" w:rsidR="00477B4F" w:rsidRPr="00477B4F" w:rsidRDefault="00477B4F" w:rsidP="00477B4F">
      <w:pPr>
        <w:pStyle w:val="Akapitzlist"/>
        <w:numPr>
          <w:ilvl w:val="1"/>
          <w:numId w:val="43"/>
        </w:numPr>
        <w:tabs>
          <w:tab w:val="left" w:pos="1197"/>
        </w:tabs>
        <w:suppressAutoHyphens/>
        <w:spacing w:before="33"/>
        <w:ind w:left="851"/>
        <w:jc w:val="both"/>
        <w:rPr>
          <w:sz w:val="22"/>
        </w:rPr>
      </w:pPr>
      <w:r w:rsidRPr="00477B4F">
        <w:rPr>
          <w:rFonts w:asciiTheme="majorHAnsi" w:eastAsia="Verdana" w:hAnsiTheme="majorHAnsi" w:cstheme="majorHAnsi"/>
          <w:sz w:val="22"/>
          <w:lang w:eastAsia="ar-SA"/>
        </w:rPr>
        <w:t>dokonywanie eksportu</w:t>
      </w:r>
      <w:r w:rsidRPr="00477B4F">
        <w:rPr>
          <w:rFonts w:asciiTheme="majorHAnsi" w:eastAsia="Verdana" w:hAnsiTheme="majorHAnsi" w:cstheme="majorHAnsi"/>
          <w:spacing w:val="-3"/>
          <w:sz w:val="22"/>
          <w:lang w:eastAsia="ar-SA"/>
        </w:rPr>
        <w:t xml:space="preserve"> </w:t>
      </w:r>
      <w:r w:rsidRPr="00477B4F">
        <w:rPr>
          <w:rFonts w:asciiTheme="majorHAnsi" w:eastAsia="Verdana" w:hAnsiTheme="majorHAnsi" w:cstheme="majorHAnsi"/>
          <w:sz w:val="22"/>
          <w:lang w:eastAsia="ar-SA"/>
        </w:rPr>
        <w:t xml:space="preserve">danych. </w:t>
      </w:r>
    </w:p>
    <w:p w14:paraId="42DFDA27" w14:textId="7924D984" w:rsidR="00E60C09" w:rsidRPr="00477B4F" w:rsidRDefault="00E60C09" w:rsidP="00E60C09">
      <w:pPr>
        <w:pStyle w:val="Akapitzlist"/>
        <w:numPr>
          <w:ilvl w:val="0"/>
          <w:numId w:val="39"/>
        </w:numPr>
        <w:suppressAutoHyphens/>
        <w:jc w:val="both"/>
        <w:rPr>
          <w:rFonts w:asciiTheme="majorHAnsi" w:hAnsiTheme="majorHAnsi" w:cstheme="majorHAnsi"/>
          <w:sz w:val="22"/>
        </w:rPr>
      </w:pPr>
      <w:r w:rsidRPr="00477B4F">
        <w:rPr>
          <w:rFonts w:asciiTheme="majorHAnsi" w:eastAsia="Verdana" w:hAnsiTheme="majorHAnsi" w:cs="Verdana"/>
          <w:sz w:val="22"/>
          <w:lang w:eastAsia="ar-SA"/>
        </w:rPr>
        <w:t xml:space="preserve"> Wykonawca udziela również Zamawiającemu prawa do modyfikacji </w:t>
      </w:r>
      <w:r w:rsidR="00477B4F" w:rsidRPr="00477B4F">
        <w:rPr>
          <w:rFonts w:asciiTheme="majorHAnsi" w:eastAsia="Verdana" w:hAnsiTheme="majorHAnsi" w:cs="Verdana"/>
          <w:sz w:val="22"/>
          <w:lang w:eastAsia="ar-SA"/>
        </w:rPr>
        <w:t xml:space="preserve">aplikacji </w:t>
      </w:r>
      <w:r w:rsidR="00F61A5F">
        <w:rPr>
          <w:rFonts w:asciiTheme="majorHAnsi" w:eastAsia="Verdana" w:hAnsiTheme="majorHAnsi" w:cs="Verdana"/>
          <w:sz w:val="22"/>
          <w:lang w:eastAsia="ar-SA"/>
        </w:rPr>
        <w:t xml:space="preserve">oraz korzystania z tej modyfikacji </w:t>
      </w:r>
      <w:r w:rsidR="00477B4F" w:rsidRPr="00477B4F">
        <w:rPr>
          <w:rFonts w:asciiTheme="majorHAnsi" w:eastAsia="Verdana" w:hAnsiTheme="majorHAnsi" w:cs="Verdana"/>
          <w:sz w:val="22"/>
          <w:lang w:eastAsia="ar-SA"/>
        </w:rPr>
        <w:t>w zakresie pól eksploatacji wskazanych w ust. 3.</w:t>
      </w:r>
      <w:r w:rsidRPr="00477B4F">
        <w:rPr>
          <w:rFonts w:asciiTheme="majorHAnsi" w:eastAsia="Verdana" w:hAnsiTheme="majorHAnsi" w:cs="Verdana"/>
          <w:sz w:val="22"/>
          <w:lang w:eastAsia="ar-SA"/>
        </w:rPr>
        <w:t xml:space="preserve"> </w:t>
      </w:r>
    </w:p>
    <w:p w14:paraId="20C0F205" w14:textId="77777777" w:rsidR="007276B3" w:rsidRPr="00760855" w:rsidRDefault="007276B3" w:rsidP="00E60C09">
      <w:pPr>
        <w:suppressAutoHyphens/>
        <w:jc w:val="both"/>
        <w:rPr>
          <w:rFonts w:asciiTheme="majorHAnsi" w:hAnsiTheme="majorHAnsi" w:cstheme="majorHAnsi"/>
          <w:sz w:val="22"/>
        </w:rPr>
      </w:pPr>
    </w:p>
    <w:p w14:paraId="25117A37" w14:textId="77777777" w:rsidR="00F527C5" w:rsidRPr="00C06597" w:rsidRDefault="00C06597" w:rsidP="00C06597">
      <w:pPr>
        <w:jc w:val="center"/>
        <w:rPr>
          <w:rFonts w:ascii="Calibri Light" w:eastAsia="Times New Roman" w:hAnsi="Calibri Light" w:cs="Times New Roman"/>
          <w:b/>
          <w:sz w:val="22"/>
          <w:lang w:eastAsia="pl-PL"/>
        </w:rPr>
      </w:pPr>
      <w:r w:rsidRPr="00760855">
        <w:rPr>
          <w:rFonts w:ascii="Calibri Light" w:eastAsia="Times New Roman" w:hAnsi="Calibri Light" w:cs="Calibri Light"/>
          <w:b/>
          <w:sz w:val="22"/>
          <w:lang w:eastAsia="pl-PL"/>
        </w:rPr>
        <w:t>§</w:t>
      </w:r>
      <w:r w:rsidRPr="00760855">
        <w:rPr>
          <w:rFonts w:ascii="Calibri Light" w:eastAsia="Times New Roman" w:hAnsi="Calibri Light" w:cs="Times New Roman"/>
          <w:b/>
          <w:sz w:val="22"/>
          <w:lang w:eastAsia="pl-PL"/>
        </w:rPr>
        <w:t xml:space="preserve"> </w:t>
      </w:r>
      <w:r w:rsidR="004C0B01">
        <w:rPr>
          <w:rFonts w:ascii="Calibri Light" w:eastAsia="Times New Roman" w:hAnsi="Calibri Light" w:cs="Times New Roman"/>
          <w:b/>
          <w:sz w:val="22"/>
          <w:lang w:eastAsia="pl-PL"/>
        </w:rPr>
        <w:t>5</w:t>
      </w:r>
    </w:p>
    <w:p w14:paraId="2A8A6600" w14:textId="77777777" w:rsidR="0094609E" w:rsidRPr="00760855" w:rsidRDefault="0094609E" w:rsidP="0094609E">
      <w:pPr>
        <w:widowControl w:val="0"/>
        <w:numPr>
          <w:ilvl w:val="0"/>
          <w:numId w:val="34"/>
        </w:numPr>
        <w:tabs>
          <w:tab w:val="left" w:pos="-360"/>
        </w:tabs>
        <w:suppressAutoHyphens/>
        <w:ind w:left="426" w:hanging="426"/>
        <w:jc w:val="both"/>
        <w:rPr>
          <w:sz w:val="22"/>
        </w:rPr>
      </w:pPr>
      <w:r w:rsidRPr="00760855">
        <w:rPr>
          <w:rFonts w:asciiTheme="majorHAnsi" w:eastAsia="Lucida Sans Unicode" w:hAnsiTheme="majorHAnsi" w:cstheme="majorHAnsi"/>
          <w:sz w:val="22"/>
          <w:lang w:eastAsia="ar-SA"/>
        </w:rPr>
        <w:t xml:space="preserve">Z chwilą </w:t>
      </w:r>
      <w:r>
        <w:rPr>
          <w:rFonts w:asciiTheme="majorHAnsi" w:eastAsia="Lucida Sans Unicode" w:hAnsiTheme="majorHAnsi" w:cstheme="majorHAnsi"/>
          <w:sz w:val="22"/>
          <w:lang w:eastAsia="ar-SA"/>
        </w:rPr>
        <w:t>instalacji oprogramowania</w:t>
      </w:r>
      <w:r w:rsidRPr="00760855">
        <w:rPr>
          <w:rFonts w:asciiTheme="majorHAnsi" w:eastAsia="Lucida Sans Unicode" w:hAnsiTheme="majorHAnsi" w:cstheme="majorHAnsi"/>
          <w:sz w:val="22"/>
          <w:lang w:eastAsia="ar-SA"/>
        </w:rPr>
        <w:t xml:space="preserve"> na serwerze wskazanym przez Zamawiającego Wykonawca przekazuje Zamawiającemu majątkowe prawa autorskie do wszystkich projektów graficznych </w:t>
      </w:r>
      <w:r>
        <w:rPr>
          <w:rFonts w:asciiTheme="majorHAnsi" w:eastAsia="Lucida Sans Unicode" w:hAnsiTheme="majorHAnsi" w:cstheme="majorHAnsi"/>
          <w:sz w:val="22"/>
          <w:lang w:eastAsia="ar-SA"/>
        </w:rPr>
        <w:t>wykonanych w ramach wykonania przedmiotu umowy.</w:t>
      </w:r>
    </w:p>
    <w:p w14:paraId="1A77D58F" w14:textId="77777777" w:rsidR="0094609E" w:rsidRPr="00760855" w:rsidRDefault="0094609E" w:rsidP="0094609E">
      <w:pPr>
        <w:widowControl w:val="0"/>
        <w:numPr>
          <w:ilvl w:val="0"/>
          <w:numId w:val="34"/>
        </w:numPr>
        <w:tabs>
          <w:tab w:val="left" w:pos="-360"/>
        </w:tabs>
        <w:suppressAutoHyphens/>
        <w:ind w:left="426" w:hanging="426"/>
        <w:jc w:val="both"/>
        <w:rPr>
          <w:sz w:val="22"/>
        </w:rPr>
      </w:pPr>
      <w:r w:rsidRPr="00760855">
        <w:rPr>
          <w:rFonts w:asciiTheme="majorHAnsi" w:eastAsia="Lucida Sans Unicode" w:hAnsiTheme="majorHAnsi" w:cstheme="majorHAnsi"/>
          <w:sz w:val="22"/>
          <w:lang w:eastAsia="ar-SA"/>
        </w:rPr>
        <w:t xml:space="preserve">Autorskie prawa majątkowe do utworów przechodzą na Zamawiającego w zakresie następujących pól eksploatacji: </w:t>
      </w:r>
    </w:p>
    <w:p w14:paraId="02489456" w14:textId="77777777" w:rsidR="0094609E" w:rsidRPr="00760855" w:rsidRDefault="0094609E" w:rsidP="0094609E">
      <w:pPr>
        <w:numPr>
          <w:ilvl w:val="0"/>
          <w:numId w:val="35"/>
        </w:numPr>
        <w:tabs>
          <w:tab w:val="left" w:pos="720"/>
          <w:tab w:val="left" w:pos="1134"/>
          <w:tab w:val="left" w:pos="7080"/>
          <w:tab w:val="left" w:pos="7788"/>
          <w:tab w:val="left" w:pos="8496"/>
        </w:tabs>
        <w:suppressAutoHyphens/>
        <w:ind w:left="720" w:hanging="294"/>
        <w:jc w:val="both"/>
        <w:rPr>
          <w:rFonts w:eastAsia="ヒラギノ角ゴ Pro W3" w:cs="Times New Roman"/>
          <w:color w:val="000000"/>
          <w:sz w:val="22"/>
          <w:lang w:eastAsia="pl-PL"/>
        </w:rPr>
      </w:pPr>
      <w:r w:rsidRPr="00760855">
        <w:rPr>
          <w:rFonts w:asciiTheme="majorHAnsi" w:eastAsia="ヒラギノ角ゴ Pro W3" w:hAnsiTheme="majorHAnsi" w:cstheme="majorHAnsi"/>
          <w:color w:val="000000"/>
          <w:sz w:val="22"/>
          <w:lang w:eastAsia="pl-PL"/>
        </w:rPr>
        <w:t xml:space="preserve">utrwalenie </w:t>
      </w:r>
      <w:r w:rsidR="00C06597">
        <w:rPr>
          <w:rFonts w:asciiTheme="majorHAnsi" w:eastAsia="ヒラギノ角ゴ Pro W3" w:hAnsiTheme="majorHAnsi" w:cstheme="majorHAnsi"/>
          <w:color w:val="000000"/>
          <w:sz w:val="22"/>
          <w:lang w:eastAsia="pl-PL"/>
        </w:rPr>
        <w:t xml:space="preserve">i zwielokrotnienie </w:t>
      </w:r>
      <w:r w:rsidRPr="00760855">
        <w:rPr>
          <w:rFonts w:asciiTheme="majorHAnsi" w:eastAsia="ヒラギノ角ゴ Pro W3" w:hAnsiTheme="majorHAnsi" w:cstheme="majorHAnsi"/>
          <w:color w:val="000000"/>
          <w:sz w:val="22"/>
          <w:lang w:eastAsia="pl-PL"/>
        </w:rPr>
        <w:t xml:space="preserve">technikami informatycznymi, fotograficznymi, cyfrowymi, multimedialnymi, </w:t>
      </w:r>
      <w:r w:rsidR="00024A13">
        <w:rPr>
          <w:rFonts w:asciiTheme="majorHAnsi" w:eastAsia="ヒラギノ角ゴ Pro W3" w:hAnsiTheme="majorHAnsi" w:cstheme="majorHAnsi"/>
          <w:color w:val="000000"/>
          <w:sz w:val="22"/>
          <w:lang w:eastAsia="pl-PL"/>
        </w:rPr>
        <w:t>audiowizualnymi</w:t>
      </w:r>
      <w:r w:rsidRPr="00760855">
        <w:rPr>
          <w:rFonts w:asciiTheme="majorHAnsi" w:eastAsia="ヒラギノ角ゴ Pro W3" w:hAnsiTheme="majorHAnsi" w:cstheme="majorHAnsi"/>
          <w:color w:val="000000"/>
          <w:sz w:val="22"/>
          <w:lang w:eastAsia="pl-PL"/>
        </w:rPr>
        <w:t>,</w:t>
      </w:r>
    </w:p>
    <w:p w14:paraId="356F625D" w14:textId="77777777" w:rsidR="0094609E" w:rsidRPr="00760855" w:rsidRDefault="0094609E" w:rsidP="0094609E">
      <w:pPr>
        <w:numPr>
          <w:ilvl w:val="0"/>
          <w:numId w:val="35"/>
        </w:numPr>
        <w:tabs>
          <w:tab w:val="left" w:pos="720"/>
          <w:tab w:val="left" w:pos="1134"/>
          <w:tab w:val="left" w:pos="7080"/>
          <w:tab w:val="left" w:pos="7788"/>
          <w:tab w:val="left" w:pos="8496"/>
        </w:tabs>
        <w:suppressAutoHyphens/>
        <w:ind w:left="720" w:hanging="294"/>
        <w:jc w:val="both"/>
        <w:rPr>
          <w:rFonts w:eastAsia="ヒラギノ角ゴ Pro W3" w:cs="Times New Roman"/>
          <w:color w:val="000000"/>
          <w:sz w:val="22"/>
          <w:lang w:eastAsia="pl-PL"/>
        </w:rPr>
      </w:pPr>
      <w:r w:rsidRPr="00760855">
        <w:rPr>
          <w:rFonts w:asciiTheme="majorHAnsi" w:eastAsia="ヒラギノ角ゴ Pro W3" w:hAnsiTheme="majorHAnsi" w:cstheme="majorHAnsi"/>
          <w:color w:val="000000"/>
          <w:sz w:val="22"/>
          <w:lang w:eastAsia="pl-PL"/>
        </w:rPr>
        <w:t>wprowadzenie do pamięci komputera,</w:t>
      </w:r>
    </w:p>
    <w:p w14:paraId="0D1D4955" w14:textId="77777777" w:rsidR="0094609E" w:rsidRPr="00760855" w:rsidRDefault="0094609E" w:rsidP="0094609E">
      <w:pPr>
        <w:numPr>
          <w:ilvl w:val="0"/>
          <w:numId w:val="35"/>
        </w:numPr>
        <w:tabs>
          <w:tab w:val="left" w:pos="720"/>
          <w:tab w:val="left" w:pos="1134"/>
          <w:tab w:val="left" w:pos="7080"/>
          <w:tab w:val="left" w:pos="7788"/>
          <w:tab w:val="left" w:pos="8496"/>
        </w:tabs>
        <w:suppressAutoHyphens/>
        <w:ind w:left="720" w:hanging="294"/>
        <w:jc w:val="both"/>
        <w:rPr>
          <w:rFonts w:eastAsia="ヒラギノ角ゴ Pro W3" w:cs="Times New Roman"/>
          <w:color w:val="000000"/>
          <w:sz w:val="22"/>
          <w:lang w:eastAsia="pl-PL"/>
        </w:rPr>
      </w:pPr>
      <w:r w:rsidRPr="00760855">
        <w:rPr>
          <w:rFonts w:asciiTheme="majorHAnsi" w:eastAsia="ヒラギノ角ゴ Pro W3" w:hAnsiTheme="majorHAnsi" w:cstheme="majorHAnsi"/>
          <w:color w:val="000000"/>
          <w:sz w:val="22"/>
          <w:lang w:eastAsia="pl-PL"/>
        </w:rPr>
        <w:t>rozpowszechnienie w sieciach informatycznych, w tym w Internecie,</w:t>
      </w:r>
    </w:p>
    <w:p w14:paraId="3792E732" w14:textId="77777777" w:rsidR="0094609E" w:rsidRPr="00760855" w:rsidRDefault="0094609E" w:rsidP="0094609E">
      <w:pPr>
        <w:numPr>
          <w:ilvl w:val="0"/>
          <w:numId w:val="35"/>
        </w:numPr>
        <w:tabs>
          <w:tab w:val="left" w:pos="720"/>
          <w:tab w:val="left" w:pos="1134"/>
          <w:tab w:val="left" w:pos="7080"/>
          <w:tab w:val="left" w:pos="7788"/>
          <w:tab w:val="left" w:pos="8496"/>
        </w:tabs>
        <w:suppressAutoHyphens/>
        <w:ind w:left="720" w:hanging="294"/>
        <w:jc w:val="both"/>
        <w:rPr>
          <w:rFonts w:eastAsia="ヒラギノ角ゴ Pro W3" w:cs="Times New Roman"/>
          <w:color w:val="000000"/>
          <w:sz w:val="22"/>
          <w:lang w:eastAsia="pl-PL"/>
        </w:rPr>
      </w:pPr>
      <w:r w:rsidRPr="00760855">
        <w:rPr>
          <w:rFonts w:asciiTheme="majorHAnsi" w:eastAsia="ヒラギノ角ゴ Pro W3" w:hAnsiTheme="majorHAnsi" w:cstheme="majorHAnsi"/>
          <w:color w:val="000000"/>
          <w:sz w:val="22"/>
          <w:lang w:eastAsia="pl-PL"/>
        </w:rPr>
        <w:t>rozpowszechnienie w ten sposób, aby pojedyncze osoby miały dostęp do utworu w wybranym przez siebie miejscu i czasie,</w:t>
      </w:r>
    </w:p>
    <w:p w14:paraId="19BC2E2D" w14:textId="77777777" w:rsidR="0094609E" w:rsidRPr="00760855" w:rsidRDefault="0094609E" w:rsidP="0094609E">
      <w:pPr>
        <w:numPr>
          <w:ilvl w:val="0"/>
          <w:numId w:val="35"/>
        </w:numPr>
        <w:tabs>
          <w:tab w:val="left" w:pos="720"/>
          <w:tab w:val="left" w:pos="1134"/>
          <w:tab w:val="left" w:pos="7080"/>
          <w:tab w:val="left" w:pos="7788"/>
          <w:tab w:val="left" w:pos="8496"/>
        </w:tabs>
        <w:suppressAutoHyphens/>
        <w:ind w:left="720" w:hanging="294"/>
        <w:jc w:val="both"/>
        <w:rPr>
          <w:rFonts w:eastAsia="ヒラギノ角ゴ Pro W3" w:cs="Times New Roman"/>
          <w:color w:val="000000"/>
          <w:sz w:val="22"/>
          <w:lang w:eastAsia="pl-PL"/>
        </w:rPr>
      </w:pPr>
      <w:r w:rsidRPr="00760855">
        <w:rPr>
          <w:rFonts w:asciiTheme="majorHAnsi" w:eastAsia="ヒラギノ角ゴ Pro W3" w:hAnsiTheme="majorHAnsi" w:cstheme="majorHAnsi"/>
          <w:color w:val="000000"/>
          <w:sz w:val="22"/>
          <w:lang w:eastAsia="pl-PL"/>
        </w:rPr>
        <w:t xml:space="preserve">wprowadzenie do obrotu bez ograniczeń </w:t>
      </w:r>
      <w:r>
        <w:rPr>
          <w:rFonts w:asciiTheme="majorHAnsi" w:eastAsia="ヒラギノ角ゴ Pro W3" w:hAnsiTheme="majorHAnsi" w:cstheme="majorHAnsi"/>
          <w:color w:val="000000"/>
          <w:sz w:val="22"/>
          <w:lang w:eastAsia="pl-PL"/>
        </w:rPr>
        <w:t xml:space="preserve">przedmiotowych, terytorialnych </w:t>
      </w:r>
      <w:r w:rsidRPr="00760855">
        <w:rPr>
          <w:rFonts w:asciiTheme="majorHAnsi" w:eastAsia="ヒラギノ角ゴ Pro W3" w:hAnsiTheme="majorHAnsi" w:cstheme="majorHAnsi"/>
          <w:color w:val="000000"/>
          <w:sz w:val="22"/>
          <w:lang w:eastAsia="pl-PL"/>
        </w:rPr>
        <w:t>i czasowych i bez względu na przeznaczenie,</w:t>
      </w:r>
    </w:p>
    <w:p w14:paraId="634432FC" w14:textId="77777777" w:rsidR="0094609E" w:rsidRPr="00760855" w:rsidRDefault="0094609E" w:rsidP="0094609E">
      <w:pPr>
        <w:numPr>
          <w:ilvl w:val="0"/>
          <w:numId w:val="35"/>
        </w:numPr>
        <w:tabs>
          <w:tab w:val="left" w:pos="720"/>
          <w:tab w:val="left" w:pos="1134"/>
          <w:tab w:val="left" w:pos="7080"/>
          <w:tab w:val="left" w:pos="7788"/>
          <w:tab w:val="left" w:pos="8496"/>
        </w:tabs>
        <w:suppressAutoHyphens/>
        <w:ind w:left="720" w:hanging="294"/>
        <w:jc w:val="both"/>
        <w:rPr>
          <w:rFonts w:eastAsia="ヒラギノ角ゴ Pro W3" w:cs="Times New Roman"/>
          <w:color w:val="000000"/>
          <w:sz w:val="22"/>
          <w:lang w:eastAsia="pl-PL"/>
        </w:rPr>
      </w:pPr>
      <w:r w:rsidRPr="00760855">
        <w:rPr>
          <w:rFonts w:asciiTheme="majorHAnsi" w:eastAsia="ヒラギノ角ゴ Pro W3" w:hAnsiTheme="majorHAnsi" w:cstheme="majorHAnsi"/>
          <w:color w:val="000000"/>
          <w:sz w:val="22"/>
          <w:lang w:eastAsia="pl-PL"/>
        </w:rPr>
        <w:t xml:space="preserve">nadanie za pomocą wizji i fonii przewodowej i bezprzewodowej przez stacje naziemne </w:t>
      </w:r>
      <w:r w:rsidR="00C06597">
        <w:rPr>
          <w:rFonts w:asciiTheme="majorHAnsi" w:eastAsia="ヒラギノ角ゴ Pro W3" w:hAnsiTheme="majorHAnsi" w:cstheme="majorHAnsi"/>
          <w:color w:val="000000"/>
          <w:sz w:val="22"/>
          <w:lang w:eastAsia="pl-PL"/>
        </w:rPr>
        <w:t>oraz za pośrednictwem satelity.</w:t>
      </w:r>
    </w:p>
    <w:p w14:paraId="4A64E80E" w14:textId="77777777" w:rsidR="0094609E" w:rsidRPr="00760855" w:rsidRDefault="0094609E" w:rsidP="0094609E">
      <w:pPr>
        <w:widowControl w:val="0"/>
        <w:numPr>
          <w:ilvl w:val="0"/>
          <w:numId w:val="34"/>
        </w:numPr>
        <w:tabs>
          <w:tab w:val="left" w:pos="-360"/>
        </w:tabs>
        <w:suppressAutoHyphens/>
        <w:ind w:left="426" w:hanging="426"/>
        <w:jc w:val="both"/>
        <w:rPr>
          <w:sz w:val="22"/>
        </w:rPr>
      </w:pPr>
      <w:r w:rsidRPr="00760855">
        <w:rPr>
          <w:rFonts w:asciiTheme="majorHAnsi" w:eastAsia="Lucida Sans Unicode" w:hAnsiTheme="majorHAnsi" w:cstheme="majorHAnsi"/>
          <w:sz w:val="22"/>
          <w:lang w:eastAsia="ar-SA"/>
        </w:rPr>
        <w:t xml:space="preserve">Razem z przeniesieniem praw autorskich na Zamawiającego przechodzi wyłączne prawo </w:t>
      </w:r>
      <w:r w:rsidR="00BC4051">
        <w:rPr>
          <w:rFonts w:asciiTheme="majorHAnsi" w:eastAsia="Lucida Sans Unicode" w:hAnsiTheme="majorHAnsi" w:cstheme="majorHAnsi"/>
          <w:sz w:val="22"/>
          <w:lang w:eastAsia="ar-SA"/>
        </w:rPr>
        <w:t xml:space="preserve">do wykonywania i </w:t>
      </w:r>
      <w:r w:rsidRPr="00760855">
        <w:rPr>
          <w:rFonts w:asciiTheme="majorHAnsi" w:eastAsia="Lucida Sans Unicode" w:hAnsiTheme="majorHAnsi" w:cstheme="majorHAnsi"/>
          <w:sz w:val="22"/>
          <w:lang w:eastAsia="ar-SA"/>
        </w:rPr>
        <w:t>zezwalania na wykonywanie autorskich praw zależnych.</w:t>
      </w:r>
    </w:p>
    <w:p w14:paraId="1C273A41" w14:textId="77777777" w:rsidR="0094609E" w:rsidRPr="00760855" w:rsidRDefault="0094609E" w:rsidP="00E60C09">
      <w:pPr>
        <w:suppressAutoHyphens/>
        <w:jc w:val="both"/>
        <w:rPr>
          <w:rFonts w:asciiTheme="majorHAnsi" w:hAnsiTheme="majorHAnsi" w:cstheme="majorHAnsi"/>
          <w:sz w:val="22"/>
        </w:rPr>
      </w:pPr>
    </w:p>
    <w:p w14:paraId="27F288EF" w14:textId="77777777" w:rsidR="00F527C5" w:rsidRPr="00760855" w:rsidRDefault="007013F0" w:rsidP="007013F0">
      <w:pPr>
        <w:jc w:val="center"/>
        <w:rPr>
          <w:rFonts w:ascii="Calibri Light" w:eastAsia="Times New Roman" w:hAnsi="Calibri Light" w:cs="Times New Roman"/>
          <w:b/>
          <w:sz w:val="22"/>
          <w:lang w:eastAsia="pl-PL"/>
        </w:rPr>
      </w:pPr>
      <w:r w:rsidRPr="00760855">
        <w:rPr>
          <w:rFonts w:ascii="Calibri Light" w:eastAsia="Times New Roman" w:hAnsi="Calibri Light" w:cs="Calibri Light"/>
          <w:b/>
          <w:sz w:val="22"/>
          <w:lang w:eastAsia="pl-PL"/>
        </w:rPr>
        <w:t>§</w:t>
      </w:r>
      <w:r w:rsidRPr="00760855">
        <w:rPr>
          <w:rFonts w:ascii="Calibri Light" w:eastAsia="Times New Roman" w:hAnsi="Calibri Light" w:cs="Times New Roman"/>
          <w:b/>
          <w:sz w:val="22"/>
          <w:lang w:eastAsia="pl-PL"/>
        </w:rPr>
        <w:t xml:space="preserve"> </w:t>
      </w:r>
      <w:r w:rsidR="004C0B01">
        <w:rPr>
          <w:rFonts w:ascii="Calibri Light" w:eastAsia="Times New Roman" w:hAnsi="Calibri Light" w:cs="Times New Roman"/>
          <w:b/>
          <w:sz w:val="22"/>
          <w:lang w:eastAsia="pl-PL"/>
        </w:rPr>
        <w:t>6</w:t>
      </w:r>
    </w:p>
    <w:p w14:paraId="1E7C10F1" w14:textId="49E9DE68" w:rsidR="00957F39" w:rsidRPr="00760855" w:rsidRDefault="00957F39" w:rsidP="007013F0">
      <w:pPr>
        <w:numPr>
          <w:ilvl w:val="0"/>
          <w:numId w:val="40"/>
        </w:numPr>
        <w:suppressAutoHyphens/>
        <w:jc w:val="both"/>
        <w:rPr>
          <w:rFonts w:asciiTheme="majorHAnsi" w:hAnsiTheme="majorHAnsi" w:cstheme="majorHAnsi"/>
          <w:sz w:val="22"/>
        </w:rPr>
      </w:pPr>
      <w:r w:rsidRPr="00760855">
        <w:rPr>
          <w:rFonts w:asciiTheme="majorHAnsi" w:eastAsia="Verdana" w:hAnsiTheme="majorHAnsi" w:cstheme="majorHAnsi"/>
          <w:color w:val="000000"/>
          <w:sz w:val="22"/>
          <w:lang w:eastAsia="ar-SA"/>
        </w:rPr>
        <w:t xml:space="preserve">Wykonawca oświadcza, że na podstawie umowy udziela Zamawiającemu licencji opisanych umową, lub w inny sposób opisany umową upoważni go do korzystania ze wszystkich dóbr własności </w:t>
      </w:r>
      <w:r w:rsidRPr="00760855">
        <w:rPr>
          <w:rFonts w:asciiTheme="majorHAnsi" w:eastAsia="Verdana" w:hAnsiTheme="majorHAnsi" w:cstheme="majorHAnsi"/>
          <w:color w:val="000000"/>
          <w:sz w:val="22"/>
          <w:lang w:eastAsia="ar-SA"/>
        </w:rPr>
        <w:lastRenderedPageBreak/>
        <w:t xml:space="preserve">intelektualnej wykonanych lub dostarczonych w ramach umowy. Celem jest zapewnienie Zamawiającemu możliwości korzystania z </w:t>
      </w:r>
      <w:r w:rsidR="00913DF5">
        <w:rPr>
          <w:rFonts w:asciiTheme="majorHAnsi" w:eastAsia="Verdana" w:hAnsiTheme="majorHAnsi" w:cstheme="majorHAnsi"/>
          <w:color w:val="000000"/>
          <w:sz w:val="22"/>
          <w:lang w:eastAsia="ar-SA"/>
        </w:rPr>
        <w:t xml:space="preserve">systemu, w tym z </w:t>
      </w:r>
      <w:r w:rsidRPr="00760855">
        <w:rPr>
          <w:rFonts w:asciiTheme="majorHAnsi" w:eastAsia="Verdana" w:hAnsiTheme="majorHAnsi" w:cstheme="majorHAnsi"/>
          <w:color w:val="000000"/>
          <w:sz w:val="22"/>
          <w:lang w:eastAsia="ar-SA"/>
        </w:rPr>
        <w:t xml:space="preserve">oprogramowania </w:t>
      </w:r>
      <w:r w:rsidR="00F61A5F">
        <w:rPr>
          <w:rFonts w:asciiTheme="majorHAnsi" w:eastAsia="Verdana" w:hAnsiTheme="majorHAnsi" w:cstheme="majorHAnsi"/>
          <w:color w:val="000000"/>
          <w:sz w:val="22"/>
          <w:lang w:eastAsia="ar-SA"/>
        </w:rPr>
        <w:br/>
      </w:r>
      <w:r w:rsidRPr="00760855">
        <w:rPr>
          <w:rFonts w:asciiTheme="majorHAnsi" w:eastAsia="Verdana" w:hAnsiTheme="majorHAnsi" w:cstheme="majorHAnsi"/>
          <w:color w:val="000000"/>
          <w:sz w:val="22"/>
          <w:lang w:eastAsia="ar-SA"/>
        </w:rPr>
        <w:t>w sposób i w celu opisanym w umowie. Wszystkie oświadczenia Wykonawcy i zapisy umowy należy interpretować zgodnie z powyższym celem umowy.</w:t>
      </w:r>
    </w:p>
    <w:p w14:paraId="18A2B868" w14:textId="77777777" w:rsidR="00957F39" w:rsidRPr="00760855" w:rsidRDefault="00957F39" w:rsidP="007013F0">
      <w:pPr>
        <w:numPr>
          <w:ilvl w:val="0"/>
          <w:numId w:val="40"/>
        </w:numPr>
        <w:suppressAutoHyphens/>
        <w:jc w:val="both"/>
        <w:rPr>
          <w:rFonts w:asciiTheme="majorHAnsi" w:hAnsiTheme="majorHAnsi" w:cstheme="majorHAnsi"/>
          <w:sz w:val="22"/>
        </w:rPr>
      </w:pPr>
      <w:r w:rsidRPr="00760855">
        <w:rPr>
          <w:rFonts w:asciiTheme="majorHAnsi" w:eastAsia="Verdana" w:hAnsiTheme="majorHAnsi" w:cstheme="majorHAnsi"/>
          <w:color w:val="000000"/>
          <w:sz w:val="22"/>
          <w:lang w:eastAsia="ar-SA"/>
        </w:rPr>
        <w:t>Wykonawca jest świadomy, że celem Zamawiającego jest możliwość samodzielnego lub za pomocą osób trzecich utrzymania i rozwoju</w:t>
      </w:r>
      <w:r w:rsidR="00913DF5">
        <w:rPr>
          <w:rFonts w:asciiTheme="majorHAnsi" w:eastAsia="Verdana" w:hAnsiTheme="majorHAnsi" w:cstheme="majorHAnsi"/>
          <w:color w:val="000000"/>
          <w:sz w:val="22"/>
          <w:lang w:eastAsia="ar-SA"/>
        </w:rPr>
        <w:t xml:space="preserve"> systemu, w tym</w:t>
      </w:r>
      <w:r w:rsidRPr="00760855">
        <w:rPr>
          <w:rFonts w:asciiTheme="majorHAnsi" w:eastAsia="Verdana" w:hAnsiTheme="majorHAnsi" w:cstheme="majorHAnsi"/>
          <w:color w:val="000000"/>
          <w:sz w:val="22"/>
          <w:lang w:eastAsia="ar-SA"/>
        </w:rPr>
        <w:t xml:space="preserve"> oprogramowania. Wykonawca oświadcza, że warunki, na których </w:t>
      </w:r>
      <w:r w:rsidR="00913DF5">
        <w:rPr>
          <w:rFonts w:asciiTheme="majorHAnsi" w:eastAsia="Verdana" w:hAnsiTheme="majorHAnsi" w:cstheme="majorHAnsi"/>
          <w:color w:val="000000"/>
          <w:sz w:val="22"/>
          <w:lang w:eastAsia="ar-SA"/>
        </w:rPr>
        <w:t xml:space="preserve">system, w tym </w:t>
      </w:r>
      <w:r w:rsidRPr="00760855">
        <w:rPr>
          <w:rFonts w:asciiTheme="majorHAnsi" w:eastAsia="Verdana" w:hAnsiTheme="majorHAnsi" w:cstheme="majorHAnsi"/>
          <w:color w:val="000000"/>
          <w:sz w:val="22"/>
          <w:lang w:eastAsia="ar-SA"/>
        </w:rPr>
        <w:t xml:space="preserve">oprogramowanie jest udostępniane Zamawiającemu, nie zawierają ograniczeń, które uniemożliwiałyby dokonanie takich czynności przez Zamawiającego lub osoby trzecie. </w:t>
      </w:r>
    </w:p>
    <w:p w14:paraId="358932DE" w14:textId="77777777" w:rsidR="00957F39" w:rsidRPr="00760855" w:rsidRDefault="00957F39" w:rsidP="007013F0">
      <w:pPr>
        <w:numPr>
          <w:ilvl w:val="0"/>
          <w:numId w:val="40"/>
        </w:numPr>
        <w:suppressAutoHyphens/>
        <w:jc w:val="both"/>
        <w:rPr>
          <w:rFonts w:asciiTheme="majorHAnsi" w:hAnsiTheme="majorHAnsi" w:cstheme="majorHAnsi"/>
          <w:sz w:val="22"/>
        </w:rPr>
      </w:pPr>
      <w:r w:rsidRPr="00760855">
        <w:rPr>
          <w:rFonts w:asciiTheme="majorHAnsi" w:eastAsia="Verdana" w:hAnsiTheme="majorHAnsi" w:cstheme="majorHAnsi"/>
          <w:color w:val="000000"/>
          <w:sz w:val="22"/>
          <w:lang w:eastAsia="ar-SA"/>
        </w:rPr>
        <w:t xml:space="preserve">W przypadku, w którym w wyniku </w:t>
      </w:r>
      <w:r w:rsidR="00913DF5">
        <w:rPr>
          <w:rFonts w:asciiTheme="majorHAnsi" w:eastAsia="Verdana" w:hAnsiTheme="majorHAnsi" w:cstheme="majorHAnsi"/>
          <w:color w:val="000000"/>
          <w:sz w:val="22"/>
          <w:lang w:eastAsia="ar-SA"/>
        </w:rPr>
        <w:t xml:space="preserve">konfiguracji systemu na potrzeby Zamawiającego lub </w:t>
      </w:r>
      <w:r w:rsidRPr="00760855">
        <w:rPr>
          <w:rFonts w:asciiTheme="majorHAnsi" w:eastAsia="Verdana" w:hAnsiTheme="majorHAnsi" w:cstheme="majorHAnsi"/>
          <w:color w:val="000000"/>
          <w:sz w:val="22"/>
          <w:lang w:eastAsia="ar-SA"/>
        </w:rPr>
        <w:t xml:space="preserve">świadczenia przez Wykonawcę serwisu gwarancyjnego dojdzie do zmiany oprogramowania lub innych utworów, postanowienia umowne dotyczące odpowiednio przeniesienia praw lub udzielenia licencji na oprogramowanie lub inne utwory poddane zmianom stosuje się odpowiednio do takich zmian. Przeniesienie praw lub udzielenie licencji następuje z chwilą odbioru takich zmian. </w:t>
      </w:r>
    </w:p>
    <w:p w14:paraId="0C4A118B" w14:textId="12B8AC1E" w:rsidR="00957F39" w:rsidRPr="00D465BB" w:rsidRDefault="00957F39" w:rsidP="00D465BB">
      <w:pPr>
        <w:numPr>
          <w:ilvl w:val="0"/>
          <w:numId w:val="40"/>
        </w:numPr>
        <w:suppressAutoHyphens/>
        <w:jc w:val="both"/>
        <w:rPr>
          <w:rFonts w:ascii="Calibri Light" w:eastAsia="Times New Roman" w:hAnsi="Calibri Light" w:cs="Times New Roman"/>
          <w:sz w:val="22"/>
          <w:lang w:eastAsia="pl-PL"/>
        </w:rPr>
      </w:pPr>
      <w:r w:rsidRPr="00760855">
        <w:rPr>
          <w:rFonts w:asciiTheme="majorHAnsi" w:eastAsia="Verdana" w:hAnsiTheme="majorHAnsi" w:cstheme="majorHAnsi"/>
          <w:color w:val="000000"/>
          <w:sz w:val="22"/>
          <w:lang w:eastAsia="ar-SA"/>
        </w:rPr>
        <w:t xml:space="preserve">O ile umowa wyraźnie nie stanowi inaczej, w przypadku, w którym Wykonawca w wykonaniu zobowiązań wynikających z umowy dostarczy lub stworzy inne utwory, w rozumieniu ustawy </w:t>
      </w:r>
      <w:r w:rsidR="00F61A5F">
        <w:rPr>
          <w:rFonts w:asciiTheme="majorHAnsi" w:eastAsia="Verdana" w:hAnsiTheme="majorHAnsi" w:cstheme="majorHAnsi"/>
          <w:color w:val="000000"/>
          <w:sz w:val="22"/>
          <w:lang w:eastAsia="ar-SA"/>
        </w:rPr>
        <w:br/>
      </w:r>
      <w:r w:rsidRPr="00760855">
        <w:rPr>
          <w:rFonts w:asciiTheme="majorHAnsi" w:eastAsia="Verdana" w:hAnsiTheme="majorHAnsi" w:cstheme="majorHAnsi"/>
          <w:color w:val="000000"/>
          <w:sz w:val="22"/>
          <w:lang w:eastAsia="ar-SA"/>
        </w:rPr>
        <w:t xml:space="preserve">z dnia 4 lutego 1994 r. o prawie autorskim i prawach pokrewnych, niż opisane w poprzednich ustępach, w tym instrukcje, opisy i inne materiały dla użytkowników końcowych, struktury baz danych, zbiory i informacje słownikowe lub materiały graficzne, Wykonawca zobowiązuje się przenieść na Zamawiającego autorskie prawa majątkowe do takich utworów na </w:t>
      </w:r>
      <w:r w:rsidR="00D465BB">
        <w:rPr>
          <w:rFonts w:asciiTheme="majorHAnsi" w:eastAsia="Verdana" w:hAnsiTheme="majorHAnsi" w:cstheme="majorHAnsi"/>
          <w:color w:val="000000"/>
          <w:sz w:val="22"/>
          <w:lang w:eastAsia="ar-SA"/>
        </w:rPr>
        <w:t>polach eksploatacji określonych w § 4 ust. 3 umowy.</w:t>
      </w:r>
    </w:p>
    <w:p w14:paraId="51AFC35A" w14:textId="77777777" w:rsidR="00D465BB" w:rsidRPr="00760855" w:rsidRDefault="00D465BB" w:rsidP="00D465BB">
      <w:pPr>
        <w:suppressAutoHyphens/>
        <w:ind w:left="360"/>
        <w:jc w:val="both"/>
        <w:rPr>
          <w:rFonts w:ascii="Calibri Light" w:eastAsia="Times New Roman" w:hAnsi="Calibri Light" w:cs="Times New Roman"/>
          <w:sz w:val="22"/>
          <w:lang w:eastAsia="pl-PL"/>
        </w:rPr>
      </w:pPr>
    </w:p>
    <w:p w14:paraId="108FB75F" w14:textId="77777777" w:rsidR="00F71F9E" w:rsidRPr="0035054B" w:rsidRDefault="00F71F9E" w:rsidP="00F71F9E">
      <w:pPr>
        <w:jc w:val="center"/>
        <w:rPr>
          <w:rFonts w:ascii="Calibri Light" w:eastAsia="Times New Roman" w:hAnsi="Calibri Light" w:cs="Times New Roman"/>
          <w:b/>
          <w:sz w:val="22"/>
          <w:lang w:eastAsia="pl-PL"/>
        </w:rPr>
      </w:pPr>
      <w:r w:rsidRPr="0035054B">
        <w:rPr>
          <w:rFonts w:ascii="Calibri Light" w:eastAsia="Times New Roman" w:hAnsi="Calibri Light" w:cs="Times New Roman"/>
          <w:b/>
          <w:sz w:val="22"/>
          <w:lang w:eastAsia="pl-PL"/>
        </w:rPr>
        <w:t>§ 7</w:t>
      </w:r>
    </w:p>
    <w:p w14:paraId="3F3508A9" w14:textId="1CA37226" w:rsidR="00780345" w:rsidRPr="0035054B" w:rsidRDefault="00401F64" w:rsidP="00B10889">
      <w:pPr>
        <w:numPr>
          <w:ilvl w:val="0"/>
          <w:numId w:val="1"/>
        </w:numPr>
        <w:ind w:left="284"/>
        <w:jc w:val="both"/>
        <w:rPr>
          <w:rFonts w:ascii="Calibri Light" w:eastAsia="Times New Roman" w:hAnsi="Calibri Light" w:cs="Times New Roman"/>
          <w:sz w:val="22"/>
          <w:lang w:eastAsia="pl-PL"/>
        </w:rPr>
      </w:pPr>
      <w:r w:rsidRPr="0035054B">
        <w:rPr>
          <w:rFonts w:ascii="Calibri Light" w:eastAsia="Times New Roman" w:hAnsi="Calibri Light" w:cs="Times New Roman"/>
          <w:sz w:val="22"/>
          <w:lang w:eastAsia="pl-PL"/>
        </w:rPr>
        <w:t xml:space="preserve">Wykonawca zobowiązany jest do przeprowadzenia szkoleń z obsługi użytkowania systemu oraz prac serwisowych przy sterownikach dla min. </w:t>
      </w:r>
      <w:r w:rsidR="0035054B" w:rsidRPr="0035054B">
        <w:rPr>
          <w:rFonts w:ascii="Calibri Light" w:eastAsia="Times New Roman" w:hAnsi="Calibri Light" w:cs="Times New Roman"/>
          <w:sz w:val="22"/>
          <w:lang w:eastAsia="pl-PL"/>
        </w:rPr>
        <w:t>7</w:t>
      </w:r>
      <w:r w:rsidRPr="0035054B">
        <w:rPr>
          <w:rFonts w:ascii="Calibri Light" w:eastAsia="Times New Roman" w:hAnsi="Calibri Light" w:cs="Times New Roman"/>
          <w:sz w:val="22"/>
          <w:lang w:eastAsia="pl-PL"/>
        </w:rPr>
        <w:t xml:space="preserve"> osób oraz przeprowadzenia szkolenia dla min. trzech osób obejmującego tematykę programowania potwierdzonego certyfikacją producenta urządzeń i oprogramowania.</w:t>
      </w:r>
    </w:p>
    <w:p w14:paraId="34FB7074" w14:textId="05E5AE5C" w:rsidR="00401F64" w:rsidRPr="0035054B" w:rsidRDefault="00401F64" w:rsidP="00B10889">
      <w:pPr>
        <w:numPr>
          <w:ilvl w:val="0"/>
          <w:numId w:val="1"/>
        </w:numPr>
        <w:ind w:left="284"/>
        <w:jc w:val="both"/>
        <w:rPr>
          <w:rFonts w:ascii="Calibri Light" w:eastAsia="Times New Roman" w:hAnsi="Calibri Light" w:cs="Times New Roman"/>
          <w:sz w:val="22"/>
          <w:lang w:eastAsia="pl-PL"/>
        </w:rPr>
      </w:pPr>
      <w:r w:rsidRPr="0035054B">
        <w:rPr>
          <w:rFonts w:ascii="Calibri Light" w:eastAsia="Times New Roman" w:hAnsi="Calibri Light" w:cs="Times New Roman"/>
          <w:sz w:val="22"/>
          <w:lang w:eastAsia="pl-PL"/>
        </w:rPr>
        <w:t>Szkolenia zostaną przeprowadzone w siedzibie Zamawiającego, w terminie dokładnie określonym przez Strony osobiście, droga mailową lub telefonicznie.</w:t>
      </w:r>
    </w:p>
    <w:p w14:paraId="71008D51" w14:textId="0C76A2C9" w:rsidR="00401F64" w:rsidRPr="00401F64" w:rsidRDefault="00401F64" w:rsidP="00401F64">
      <w:pPr>
        <w:numPr>
          <w:ilvl w:val="0"/>
          <w:numId w:val="1"/>
        </w:numPr>
        <w:ind w:left="284"/>
        <w:jc w:val="both"/>
        <w:rPr>
          <w:rFonts w:ascii="Calibri Light" w:eastAsia="Times New Roman" w:hAnsi="Calibri Light" w:cs="Times New Roman"/>
          <w:sz w:val="22"/>
          <w:lang w:eastAsia="pl-PL"/>
        </w:rPr>
      </w:pPr>
      <w:r w:rsidRPr="0035054B">
        <w:rPr>
          <w:rFonts w:ascii="Calibri Light" w:eastAsia="Times New Roman" w:hAnsi="Calibri Light" w:cs="Times New Roman"/>
          <w:sz w:val="22"/>
          <w:lang w:eastAsia="pl-PL"/>
        </w:rPr>
        <w:t>Potwierdzenie przeprowadzenie szkoleń jest podstawą</w:t>
      </w:r>
      <w:r>
        <w:rPr>
          <w:rFonts w:ascii="Calibri Light" w:eastAsia="Times New Roman" w:hAnsi="Calibri Light" w:cs="Times New Roman"/>
          <w:sz w:val="22"/>
          <w:lang w:eastAsia="pl-PL"/>
        </w:rPr>
        <w:t xml:space="preserve"> wypłaty wynagrodzenia, o którym mowa </w:t>
      </w:r>
      <w:r>
        <w:rPr>
          <w:rFonts w:ascii="Calibri Light" w:eastAsia="Times New Roman" w:hAnsi="Calibri Light" w:cs="Times New Roman"/>
          <w:sz w:val="22"/>
          <w:lang w:eastAsia="pl-PL"/>
        </w:rPr>
        <w:br/>
        <w:t xml:space="preserve">w </w:t>
      </w:r>
      <w:r>
        <w:rPr>
          <w:rFonts w:ascii="Calibri Light" w:eastAsia="Times New Roman" w:hAnsi="Calibri Light" w:cs="Calibri Light"/>
          <w:sz w:val="22"/>
          <w:lang w:eastAsia="pl-PL"/>
        </w:rPr>
        <w:t>§</w:t>
      </w:r>
      <w:r>
        <w:rPr>
          <w:rFonts w:ascii="Calibri Light" w:eastAsia="Times New Roman" w:hAnsi="Calibri Light" w:cs="Times New Roman"/>
          <w:sz w:val="22"/>
          <w:lang w:eastAsia="pl-PL"/>
        </w:rPr>
        <w:t xml:space="preserve"> 8.</w:t>
      </w:r>
    </w:p>
    <w:p w14:paraId="709A226B" w14:textId="77777777" w:rsidR="00780345" w:rsidRPr="00760855" w:rsidRDefault="00F71F9E" w:rsidP="00780345">
      <w:pPr>
        <w:jc w:val="center"/>
        <w:rPr>
          <w:rFonts w:ascii="Calibri Light" w:eastAsia="Times New Roman" w:hAnsi="Calibri Light" w:cs="Times New Roman"/>
          <w:b/>
          <w:sz w:val="22"/>
          <w:lang w:eastAsia="pl-PL"/>
        </w:rPr>
      </w:pPr>
      <w:r>
        <w:rPr>
          <w:rFonts w:ascii="Calibri Light" w:eastAsia="Times New Roman" w:hAnsi="Calibri Light" w:cs="Times New Roman"/>
          <w:b/>
          <w:sz w:val="22"/>
          <w:lang w:eastAsia="pl-PL"/>
        </w:rPr>
        <w:t>§ 8</w:t>
      </w:r>
    </w:p>
    <w:p w14:paraId="642759B5" w14:textId="77777777" w:rsidR="00780345" w:rsidRPr="00760855" w:rsidRDefault="00780345" w:rsidP="00780345">
      <w:pPr>
        <w:numPr>
          <w:ilvl w:val="0"/>
          <w:numId w:val="7"/>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Za wykonanie przedmiotu umowy określonego w § 1 </w:t>
      </w:r>
      <w:r w:rsidR="00FE2290">
        <w:rPr>
          <w:rFonts w:ascii="Calibri Light" w:eastAsia="Times New Roman" w:hAnsi="Calibri Light" w:cs="Times New Roman"/>
          <w:sz w:val="22"/>
          <w:lang w:eastAsia="pl-PL"/>
        </w:rPr>
        <w:t>- 7</w:t>
      </w:r>
      <w:r w:rsidRPr="00760855">
        <w:rPr>
          <w:rFonts w:ascii="Calibri Light" w:eastAsia="Times New Roman" w:hAnsi="Calibri Light" w:cs="Times New Roman"/>
          <w:sz w:val="22"/>
          <w:lang w:eastAsia="pl-PL"/>
        </w:rPr>
        <w:t xml:space="preserve"> niniejszej umowy Strony ustalają na podstawie oferty przetargowej Wykonawcy, wynagrodzenie ryc</w:t>
      </w:r>
      <w:r w:rsidR="003B071E" w:rsidRPr="00760855">
        <w:rPr>
          <w:rFonts w:ascii="Calibri Light" w:eastAsia="Times New Roman" w:hAnsi="Calibri Light" w:cs="Times New Roman"/>
          <w:sz w:val="22"/>
          <w:lang w:eastAsia="pl-PL"/>
        </w:rPr>
        <w:t xml:space="preserve">załtowe w wysokości kwoty netto: </w:t>
      </w:r>
      <w:r w:rsidRPr="00760855">
        <w:rPr>
          <w:rFonts w:ascii="Calibri Light" w:eastAsia="Times New Roman" w:hAnsi="Calibri Light" w:cs="Times New Roman"/>
          <w:sz w:val="22"/>
          <w:lang w:eastAsia="pl-PL"/>
        </w:rPr>
        <w:t>....................................</w:t>
      </w:r>
      <w:r w:rsidR="003B071E" w:rsidRPr="00760855">
        <w:rPr>
          <w:rFonts w:ascii="Calibri Light" w:eastAsia="Times New Roman" w:hAnsi="Calibri Light" w:cs="Times New Roman"/>
          <w:sz w:val="22"/>
          <w:lang w:eastAsia="pl-PL"/>
        </w:rPr>
        <w:t xml:space="preserve">....................... zł </w:t>
      </w:r>
      <w:r w:rsidRPr="00760855">
        <w:rPr>
          <w:rFonts w:ascii="Calibri Light" w:eastAsia="Times New Roman" w:hAnsi="Calibri Light" w:cs="Times New Roman"/>
          <w:sz w:val="22"/>
          <w:lang w:eastAsia="pl-PL"/>
        </w:rPr>
        <w:t>(słownie:</w:t>
      </w:r>
      <w:r w:rsidR="003B071E" w:rsidRPr="00760855">
        <w:rPr>
          <w:rFonts w:ascii="Calibri Light" w:eastAsia="Times New Roman" w:hAnsi="Calibri Light" w:cs="Times New Roman"/>
          <w:sz w:val="22"/>
          <w:lang w:eastAsia="pl-PL"/>
        </w:rPr>
        <w:t xml:space="preserve"> </w:t>
      </w:r>
      <w:r w:rsidRPr="00760855">
        <w:rPr>
          <w:rFonts w:ascii="Calibri Light" w:eastAsia="Times New Roman" w:hAnsi="Calibri Light" w:cs="Times New Roman"/>
          <w:sz w:val="22"/>
          <w:lang w:eastAsia="pl-PL"/>
        </w:rPr>
        <w:t xml:space="preserve">.......................................................) powiększone </w:t>
      </w:r>
      <w:r w:rsidR="004C0B01">
        <w:rPr>
          <w:rFonts w:ascii="Calibri Light" w:eastAsia="Times New Roman" w:hAnsi="Calibri Light" w:cs="Times New Roman"/>
          <w:sz w:val="22"/>
          <w:lang w:eastAsia="pl-PL"/>
        </w:rPr>
        <w:br/>
      </w:r>
      <w:r w:rsidRPr="00760855">
        <w:rPr>
          <w:rFonts w:ascii="Calibri Light" w:eastAsia="Times New Roman" w:hAnsi="Calibri Light" w:cs="Times New Roman"/>
          <w:sz w:val="22"/>
          <w:lang w:eastAsia="pl-PL"/>
        </w:rPr>
        <w:t xml:space="preserve">o należny podatek ........ % VAT, w kwocie </w:t>
      </w:r>
      <w:r w:rsidR="003B071E" w:rsidRPr="00760855">
        <w:rPr>
          <w:rFonts w:ascii="Calibri Light" w:eastAsia="Times New Roman" w:hAnsi="Calibri Light" w:cs="Times New Roman"/>
          <w:sz w:val="22"/>
          <w:lang w:eastAsia="pl-PL"/>
        </w:rPr>
        <w:t xml:space="preserve">brutto : </w:t>
      </w:r>
      <w:r w:rsidRPr="00760855">
        <w:rPr>
          <w:rFonts w:ascii="Calibri Light" w:eastAsia="Times New Roman" w:hAnsi="Calibri Light" w:cs="Times New Roman"/>
          <w:sz w:val="22"/>
          <w:lang w:eastAsia="pl-PL"/>
        </w:rPr>
        <w:t>………………….......... zł (słownie:</w:t>
      </w:r>
      <w:r w:rsidR="003B071E" w:rsidRPr="00760855">
        <w:rPr>
          <w:rFonts w:ascii="Calibri Light" w:eastAsia="Times New Roman" w:hAnsi="Calibri Light" w:cs="Times New Roman"/>
          <w:sz w:val="22"/>
          <w:lang w:eastAsia="pl-PL"/>
        </w:rPr>
        <w:t xml:space="preserve"> </w:t>
      </w:r>
      <w:r w:rsidRPr="00760855">
        <w:rPr>
          <w:rFonts w:ascii="Calibri Light" w:eastAsia="Times New Roman" w:hAnsi="Calibri Light" w:cs="Times New Roman"/>
          <w:sz w:val="22"/>
          <w:lang w:eastAsia="pl-PL"/>
        </w:rPr>
        <w:t>...................................................................................................</w:t>
      </w:r>
      <w:r w:rsidR="003B071E" w:rsidRPr="00760855">
        <w:rPr>
          <w:rFonts w:ascii="Calibri Light" w:eastAsia="Times New Roman" w:hAnsi="Calibri Light" w:cs="Times New Roman"/>
          <w:sz w:val="22"/>
          <w:lang w:eastAsia="pl-PL"/>
        </w:rPr>
        <w:t>..............................).</w:t>
      </w:r>
    </w:p>
    <w:p w14:paraId="54A951E4" w14:textId="77777777" w:rsidR="00780345" w:rsidRPr="00760855" w:rsidRDefault="00780345" w:rsidP="00780345">
      <w:pPr>
        <w:numPr>
          <w:ilvl w:val="0"/>
          <w:numId w:val="7"/>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Cena określona w ust. 1 obejmuje wszelkie koszty wykonania przedmiotu umowy, w tym koszty robót tymczasowych i towarzyszących, koszty serwisu</w:t>
      </w:r>
      <w:r w:rsidR="00FE2290">
        <w:rPr>
          <w:rFonts w:ascii="Calibri Light" w:eastAsia="Times New Roman" w:hAnsi="Calibri Light" w:cs="Times New Roman"/>
          <w:sz w:val="22"/>
          <w:lang w:eastAsia="pl-PL"/>
        </w:rPr>
        <w:t xml:space="preserve"> gwarancyjnego</w:t>
      </w:r>
      <w:r w:rsidR="00A94D9D" w:rsidRPr="00760855">
        <w:rPr>
          <w:rFonts w:ascii="Calibri Light" w:eastAsia="Times New Roman" w:hAnsi="Calibri Light" w:cs="Times New Roman"/>
          <w:sz w:val="22"/>
          <w:lang w:eastAsia="pl-PL"/>
        </w:rPr>
        <w:t>, koszty licencji</w:t>
      </w:r>
      <w:r w:rsidR="004C0B01">
        <w:rPr>
          <w:rFonts w:ascii="Calibri Light" w:eastAsia="Times New Roman" w:hAnsi="Calibri Light" w:cs="Times New Roman"/>
          <w:sz w:val="22"/>
          <w:lang w:eastAsia="pl-PL"/>
        </w:rPr>
        <w:t>, przekazania praw</w:t>
      </w:r>
      <w:r w:rsidRPr="00760855">
        <w:rPr>
          <w:rFonts w:ascii="Calibri Light" w:eastAsia="Times New Roman" w:hAnsi="Calibri Light" w:cs="Times New Roman"/>
          <w:sz w:val="22"/>
          <w:lang w:eastAsia="pl-PL"/>
        </w:rPr>
        <w:t xml:space="preserve"> oraz koszty wykonania wszystkich pozostałych obowiązków Wykonawcy wynikających </w:t>
      </w:r>
      <w:r w:rsidR="00FE2290">
        <w:rPr>
          <w:rFonts w:ascii="Calibri Light" w:eastAsia="Times New Roman" w:hAnsi="Calibri Light" w:cs="Times New Roman"/>
          <w:sz w:val="22"/>
          <w:lang w:eastAsia="pl-PL"/>
        </w:rPr>
        <w:br/>
      </w:r>
      <w:r w:rsidRPr="00760855">
        <w:rPr>
          <w:rFonts w:ascii="Calibri Light" w:eastAsia="Times New Roman" w:hAnsi="Calibri Light" w:cs="Times New Roman"/>
          <w:sz w:val="22"/>
          <w:lang w:eastAsia="pl-PL"/>
        </w:rPr>
        <w:t>z niniejszej umowy oraz prawa</w:t>
      </w:r>
      <w:r w:rsidR="003B071E" w:rsidRPr="00760855">
        <w:rPr>
          <w:rFonts w:ascii="Calibri Light" w:eastAsia="Times New Roman" w:hAnsi="Calibri Light" w:cs="Times New Roman"/>
          <w:sz w:val="22"/>
          <w:lang w:eastAsia="pl-PL"/>
        </w:rPr>
        <w:t>, w tym koszty dostawy nowego sprzętu oraz utylizacji starego</w:t>
      </w:r>
      <w:r w:rsidRPr="00760855">
        <w:rPr>
          <w:rFonts w:ascii="Calibri Light" w:eastAsia="Times New Roman" w:hAnsi="Calibri Light" w:cs="Times New Roman"/>
          <w:sz w:val="22"/>
          <w:lang w:eastAsia="pl-PL"/>
        </w:rPr>
        <w:t>.</w:t>
      </w:r>
    </w:p>
    <w:p w14:paraId="7EB76932" w14:textId="77777777" w:rsidR="00780345" w:rsidRPr="00760855" w:rsidRDefault="00780345" w:rsidP="00780345">
      <w:pPr>
        <w:numPr>
          <w:ilvl w:val="0"/>
          <w:numId w:val="7"/>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Podstawą wystawienia faktury jest oryginał protokołu odbioru podpisan</w:t>
      </w:r>
      <w:r w:rsidR="00CB3E8A" w:rsidRPr="00760855">
        <w:rPr>
          <w:rFonts w:ascii="Calibri Light" w:eastAsia="Times New Roman" w:hAnsi="Calibri Light" w:cs="Times New Roman"/>
          <w:sz w:val="22"/>
          <w:lang w:eastAsia="pl-PL"/>
        </w:rPr>
        <w:t>y</w:t>
      </w:r>
      <w:r w:rsidRPr="00760855">
        <w:rPr>
          <w:rFonts w:ascii="Calibri Light" w:eastAsia="Times New Roman" w:hAnsi="Calibri Light" w:cs="Times New Roman"/>
          <w:sz w:val="22"/>
          <w:lang w:eastAsia="pl-PL"/>
        </w:rPr>
        <w:t xml:space="preserve"> przez upoważnionych przedstawicieli Stron, stwierdzając</w:t>
      </w:r>
      <w:r w:rsidR="00CB3E8A" w:rsidRPr="00760855">
        <w:rPr>
          <w:rFonts w:ascii="Calibri Light" w:eastAsia="Times New Roman" w:hAnsi="Calibri Light" w:cs="Times New Roman"/>
          <w:sz w:val="22"/>
          <w:lang w:eastAsia="pl-PL"/>
        </w:rPr>
        <w:t>y</w:t>
      </w:r>
      <w:r w:rsidRPr="00760855">
        <w:rPr>
          <w:rFonts w:ascii="Calibri Light" w:eastAsia="Times New Roman" w:hAnsi="Calibri Light" w:cs="Times New Roman"/>
          <w:sz w:val="22"/>
          <w:lang w:eastAsia="pl-PL"/>
        </w:rPr>
        <w:t xml:space="preserve"> bezusterkowe wykonanie robót, a w razie wystąpienia usterek lub wad – potwierdzając</w:t>
      </w:r>
      <w:r w:rsidR="00CB3E8A" w:rsidRPr="00760855">
        <w:rPr>
          <w:rFonts w:ascii="Calibri Light" w:eastAsia="Times New Roman" w:hAnsi="Calibri Light" w:cs="Times New Roman"/>
          <w:sz w:val="22"/>
          <w:lang w:eastAsia="pl-PL"/>
        </w:rPr>
        <w:t>y</w:t>
      </w:r>
      <w:r w:rsidRPr="00760855">
        <w:rPr>
          <w:rFonts w:ascii="Calibri Light" w:eastAsia="Times New Roman" w:hAnsi="Calibri Light" w:cs="Times New Roman"/>
          <w:sz w:val="22"/>
          <w:lang w:eastAsia="pl-PL"/>
        </w:rPr>
        <w:t xml:space="preserve"> ich usunięcie.</w:t>
      </w:r>
    </w:p>
    <w:p w14:paraId="5D4BAD68" w14:textId="77777777" w:rsidR="00780345" w:rsidRPr="00760855" w:rsidRDefault="00780345" w:rsidP="00780345">
      <w:pPr>
        <w:numPr>
          <w:ilvl w:val="0"/>
          <w:numId w:val="7"/>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Zamawiający dokona zapłaty wynagrodzenia przelewem na rachunek bankowy Wykonawcy </w:t>
      </w:r>
      <w:r w:rsidR="004C0B01">
        <w:rPr>
          <w:rFonts w:ascii="Calibri Light" w:eastAsia="Times New Roman" w:hAnsi="Calibri Light" w:cs="Times New Roman"/>
          <w:sz w:val="22"/>
          <w:lang w:eastAsia="pl-PL"/>
        </w:rPr>
        <w:br/>
      </w:r>
      <w:r w:rsidRPr="00760855">
        <w:rPr>
          <w:rFonts w:ascii="Calibri Light" w:eastAsia="Times New Roman" w:hAnsi="Calibri Light" w:cs="Times New Roman"/>
          <w:sz w:val="22"/>
          <w:lang w:eastAsia="pl-PL"/>
        </w:rPr>
        <w:t xml:space="preserve">w terminie </w:t>
      </w:r>
      <w:r w:rsidR="002631BD" w:rsidRPr="00760855">
        <w:rPr>
          <w:rFonts w:ascii="Calibri Light" w:eastAsia="Times New Roman" w:hAnsi="Calibri Light" w:cs="Times New Roman"/>
          <w:sz w:val="22"/>
          <w:lang w:eastAsia="pl-PL"/>
        </w:rPr>
        <w:t>do 30</w:t>
      </w:r>
      <w:r w:rsidRPr="00760855">
        <w:rPr>
          <w:rFonts w:ascii="Calibri Light" w:eastAsia="Times New Roman" w:hAnsi="Calibri Light" w:cs="Times New Roman"/>
          <w:sz w:val="22"/>
          <w:lang w:eastAsia="pl-PL"/>
        </w:rPr>
        <w:t xml:space="preserve"> dni od doręczenia faktury VAT wystawionej zgodnie z obowiązującymi </w:t>
      </w:r>
      <w:r w:rsidR="002631BD" w:rsidRPr="00760855">
        <w:rPr>
          <w:rFonts w:ascii="Calibri Light" w:eastAsia="Times New Roman" w:hAnsi="Calibri Light" w:cs="Times New Roman"/>
          <w:sz w:val="22"/>
          <w:lang w:eastAsia="pl-PL"/>
        </w:rPr>
        <w:t xml:space="preserve">przepisami prawa </w:t>
      </w:r>
      <w:r w:rsidRPr="00760855">
        <w:rPr>
          <w:rFonts w:ascii="Calibri Light" w:eastAsia="Times New Roman" w:hAnsi="Calibri Light" w:cs="Times New Roman"/>
          <w:sz w:val="22"/>
          <w:lang w:eastAsia="pl-PL"/>
        </w:rPr>
        <w:t xml:space="preserve">i postanowieniami umowy. </w:t>
      </w:r>
    </w:p>
    <w:p w14:paraId="3B484D91" w14:textId="77777777" w:rsidR="00780345" w:rsidRPr="00760855" w:rsidRDefault="00780345" w:rsidP="00780345">
      <w:pPr>
        <w:numPr>
          <w:ilvl w:val="0"/>
          <w:numId w:val="7"/>
        </w:numPr>
        <w:autoSpaceDE w:val="0"/>
        <w:autoSpaceDN w:val="0"/>
        <w:adjustRightInd w:val="0"/>
        <w:spacing w:after="18"/>
        <w:jc w:val="both"/>
        <w:rPr>
          <w:rFonts w:ascii="Calibri Light" w:eastAsia="Times New Roman" w:hAnsi="Calibri Light" w:cs="Calibri"/>
          <w:sz w:val="22"/>
          <w:lang w:eastAsia="pl-PL"/>
        </w:rPr>
      </w:pPr>
      <w:r w:rsidRPr="00760855">
        <w:rPr>
          <w:rFonts w:ascii="Calibri Light" w:eastAsia="Times New Roman" w:hAnsi="Calibri Light" w:cs="Calibri"/>
          <w:sz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001A635E" w:rsidRPr="00760855">
        <w:rPr>
          <w:rFonts w:ascii="Calibri Light" w:eastAsia="Times New Roman" w:hAnsi="Calibri Light" w:cs="Calibri"/>
          <w:sz w:val="22"/>
          <w:lang w:eastAsia="pl-PL"/>
        </w:rPr>
        <w:t>.</w:t>
      </w:r>
      <w:r w:rsidRPr="00760855">
        <w:rPr>
          <w:rFonts w:ascii="Calibri Light" w:eastAsia="Times New Roman" w:hAnsi="Calibri Light" w:cs="Calibri"/>
          <w:sz w:val="22"/>
          <w:lang w:eastAsia="pl-PL"/>
        </w:rPr>
        <w:t xml:space="preserve"> </w:t>
      </w:r>
    </w:p>
    <w:p w14:paraId="5FD484E5" w14:textId="77777777" w:rsidR="00780345" w:rsidRPr="00760855" w:rsidRDefault="00780345" w:rsidP="00780345">
      <w:pPr>
        <w:numPr>
          <w:ilvl w:val="0"/>
          <w:numId w:val="7"/>
        </w:numPr>
        <w:autoSpaceDE w:val="0"/>
        <w:autoSpaceDN w:val="0"/>
        <w:adjustRightInd w:val="0"/>
        <w:spacing w:after="18"/>
        <w:jc w:val="both"/>
        <w:rPr>
          <w:rFonts w:ascii="Calibri Light" w:eastAsia="Times New Roman" w:hAnsi="Calibri Light" w:cs="Calibri"/>
          <w:sz w:val="22"/>
          <w:lang w:eastAsia="pl-PL"/>
        </w:rPr>
      </w:pPr>
      <w:r w:rsidRPr="00760855">
        <w:rPr>
          <w:rFonts w:ascii="Calibri Light" w:eastAsia="Times New Roman" w:hAnsi="Calibri Light" w:cs="Calibri"/>
          <w:sz w:val="22"/>
          <w:lang w:eastAsia="pl-PL"/>
        </w:rPr>
        <w:lastRenderedPageBreak/>
        <w:t xml:space="preserve">Wynagrodzenie, o którym mowa w ust. </w:t>
      </w:r>
      <w:r w:rsidR="00827D17" w:rsidRPr="00760855">
        <w:rPr>
          <w:rFonts w:ascii="Calibri Light" w:eastAsia="Times New Roman" w:hAnsi="Calibri Light" w:cs="Calibri"/>
          <w:sz w:val="22"/>
          <w:lang w:eastAsia="pl-PL"/>
        </w:rPr>
        <w:t>5</w:t>
      </w:r>
      <w:r w:rsidRPr="00760855">
        <w:rPr>
          <w:rFonts w:ascii="Calibri Light" w:eastAsia="Times New Roman" w:hAnsi="Calibri Light" w:cs="Calibri"/>
          <w:sz w:val="22"/>
          <w:lang w:eastAsia="pl-PL"/>
        </w:rPr>
        <w:t>, dotyczy wyłącznie należności powstałych po zaakceptowaniu przez Zamawiającego umowy o podwykonawstwo, której przedmiotem są roboty budowlane, lub po przedłożeniu Zamawiają</w:t>
      </w:r>
      <w:r w:rsidR="004C0B01">
        <w:rPr>
          <w:rFonts w:ascii="Calibri Light" w:eastAsia="Times New Roman" w:hAnsi="Calibri Light" w:cs="Calibri"/>
          <w:sz w:val="22"/>
          <w:lang w:eastAsia="pl-PL"/>
        </w:rPr>
        <w:t xml:space="preserve">cemu poświadczonej za zgodność </w:t>
      </w:r>
      <w:r w:rsidRPr="00760855">
        <w:rPr>
          <w:rFonts w:ascii="Calibri Light" w:eastAsia="Times New Roman" w:hAnsi="Calibri Light" w:cs="Calibri"/>
          <w:sz w:val="22"/>
          <w:lang w:eastAsia="pl-PL"/>
        </w:rPr>
        <w:t xml:space="preserve">z oryginałem kopii umowy o podwykonawstwo, której przedmiotem są dostawy lub usługi. </w:t>
      </w:r>
    </w:p>
    <w:p w14:paraId="76FB417F" w14:textId="77777777" w:rsidR="00780345" w:rsidRPr="00760855" w:rsidRDefault="00780345" w:rsidP="00780345">
      <w:pPr>
        <w:numPr>
          <w:ilvl w:val="0"/>
          <w:numId w:val="7"/>
        </w:numPr>
        <w:autoSpaceDE w:val="0"/>
        <w:autoSpaceDN w:val="0"/>
        <w:adjustRightInd w:val="0"/>
        <w:spacing w:after="18"/>
        <w:jc w:val="both"/>
        <w:rPr>
          <w:rFonts w:ascii="Calibri Light" w:eastAsia="Times New Roman" w:hAnsi="Calibri Light" w:cs="Calibri"/>
          <w:sz w:val="22"/>
          <w:lang w:eastAsia="pl-PL"/>
        </w:rPr>
      </w:pPr>
      <w:r w:rsidRPr="00760855">
        <w:rPr>
          <w:rFonts w:ascii="Calibri Light" w:eastAsia="Times New Roman" w:hAnsi="Calibri Light" w:cs="Calibri"/>
          <w:sz w:val="22"/>
          <w:lang w:eastAsia="pl-PL"/>
        </w:rPr>
        <w:t>Bezpośrednia zapłata obejmuje wyłącznie należne wynag</w:t>
      </w:r>
      <w:r w:rsidR="004C0B01">
        <w:rPr>
          <w:rFonts w:ascii="Calibri Light" w:eastAsia="Times New Roman" w:hAnsi="Calibri Light" w:cs="Calibri"/>
          <w:sz w:val="22"/>
          <w:lang w:eastAsia="pl-PL"/>
        </w:rPr>
        <w:t xml:space="preserve">rodzenie, bez odsetek należnych </w:t>
      </w:r>
      <w:r w:rsidRPr="00760855">
        <w:rPr>
          <w:rFonts w:ascii="Calibri Light" w:eastAsia="Times New Roman" w:hAnsi="Calibri Light" w:cs="Calibri"/>
          <w:sz w:val="22"/>
          <w:lang w:eastAsia="pl-PL"/>
        </w:rPr>
        <w:t xml:space="preserve">podwykonawcy lub dalszemu podwykonawcy. </w:t>
      </w:r>
    </w:p>
    <w:p w14:paraId="200C8C17" w14:textId="77777777" w:rsidR="00780345" w:rsidRPr="00760855" w:rsidRDefault="00780345" w:rsidP="00780345">
      <w:pPr>
        <w:numPr>
          <w:ilvl w:val="0"/>
          <w:numId w:val="7"/>
        </w:numPr>
        <w:autoSpaceDE w:val="0"/>
        <w:autoSpaceDN w:val="0"/>
        <w:adjustRightInd w:val="0"/>
        <w:spacing w:after="18"/>
        <w:jc w:val="both"/>
        <w:rPr>
          <w:rFonts w:ascii="Calibri Light" w:eastAsia="Times New Roman" w:hAnsi="Calibri Light" w:cs="Calibri"/>
          <w:sz w:val="22"/>
          <w:lang w:eastAsia="pl-PL"/>
        </w:rPr>
      </w:pPr>
      <w:r w:rsidRPr="00760855">
        <w:rPr>
          <w:rFonts w:ascii="Calibri Light" w:eastAsia="Times New Roman" w:hAnsi="Calibri Light" w:cs="Calibri"/>
          <w:sz w:val="22"/>
          <w:lang w:eastAsia="pl-PL"/>
        </w:rPr>
        <w:t>Przed dokonaniem bezpośredniej zapłaty Zamawiający umożliwi Wykonawcy w terminie nie krótszym niż 7 dni od wysłania wezwania, zgłoszenie pisemnych uwag dotyczących zasadności bezpośredniej zapłaty wynagrodzenia podwykonawcy lub dalszemu podwy</w:t>
      </w:r>
      <w:r w:rsidR="00A04A31" w:rsidRPr="00760855">
        <w:rPr>
          <w:rFonts w:ascii="Calibri Light" w:eastAsia="Times New Roman" w:hAnsi="Calibri Light" w:cs="Calibri"/>
          <w:sz w:val="22"/>
          <w:lang w:eastAsia="pl-PL"/>
        </w:rPr>
        <w:t>konawcy, o których mowa w ust. 5</w:t>
      </w:r>
      <w:r w:rsidRPr="00760855">
        <w:rPr>
          <w:rFonts w:ascii="Calibri Light" w:eastAsia="Times New Roman" w:hAnsi="Calibri Light" w:cs="Calibri"/>
          <w:sz w:val="22"/>
          <w:lang w:eastAsia="pl-PL"/>
        </w:rPr>
        <w:t xml:space="preserve">. </w:t>
      </w:r>
    </w:p>
    <w:p w14:paraId="1C671803" w14:textId="77777777" w:rsidR="00780345" w:rsidRPr="00760855" w:rsidRDefault="00780345" w:rsidP="00780345">
      <w:pPr>
        <w:numPr>
          <w:ilvl w:val="0"/>
          <w:numId w:val="7"/>
        </w:numPr>
        <w:autoSpaceDE w:val="0"/>
        <w:autoSpaceDN w:val="0"/>
        <w:adjustRightInd w:val="0"/>
        <w:jc w:val="both"/>
        <w:rPr>
          <w:rFonts w:ascii="Calibri Light" w:eastAsia="Times New Roman" w:hAnsi="Calibri Light" w:cs="Calibri"/>
          <w:sz w:val="22"/>
          <w:lang w:eastAsia="pl-PL"/>
        </w:rPr>
      </w:pPr>
      <w:r w:rsidRPr="00760855">
        <w:rPr>
          <w:rFonts w:ascii="Calibri Light" w:eastAsia="Times New Roman" w:hAnsi="Calibri Light" w:cs="Calibri"/>
          <w:sz w:val="22"/>
          <w:lang w:eastAsia="pl-PL"/>
        </w:rPr>
        <w:t>W przypadku zgłoszenia uwag, dotyczących zasadności bezpośre</w:t>
      </w:r>
      <w:r w:rsidR="004C0B01">
        <w:rPr>
          <w:rFonts w:ascii="Calibri Light" w:eastAsia="Times New Roman" w:hAnsi="Calibri Light" w:cs="Calibri"/>
          <w:sz w:val="22"/>
          <w:lang w:eastAsia="pl-PL"/>
        </w:rPr>
        <w:t xml:space="preserve">dniej zapłaty wynagrodzenia </w:t>
      </w:r>
      <w:r w:rsidRPr="00760855">
        <w:rPr>
          <w:rFonts w:ascii="Calibri Light" w:eastAsia="Times New Roman" w:hAnsi="Calibri Light" w:cs="Calibri"/>
          <w:sz w:val="22"/>
          <w:lang w:eastAsia="pl-PL"/>
        </w:rPr>
        <w:t xml:space="preserve">podwykonawcy lub dalszemu podwykonawcy, w terminie wskazanym przez Zamawiającego, Zamawiający może: </w:t>
      </w:r>
    </w:p>
    <w:p w14:paraId="3A10F3C5" w14:textId="77777777" w:rsidR="00780345" w:rsidRPr="00760855" w:rsidRDefault="00780345" w:rsidP="00780345">
      <w:pPr>
        <w:numPr>
          <w:ilvl w:val="0"/>
          <w:numId w:val="9"/>
        </w:numPr>
        <w:autoSpaceDE w:val="0"/>
        <w:autoSpaceDN w:val="0"/>
        <w:adjustRightInd w:val="0"/>
        <w:spacing w:after="18"/>
        <w:jc w:val="both"/>
        <w:rPr>
          <w:rFonts w:ascii="Calibri Light" w:eastAsia="Times New Roman" w:hAnsi="Calibri Light" w:cs="Calibri"/>
          <w:sz w:val="22"/>
          <w:lang w:eastAsia="pl-PL"/>
        </w:rPr>
      </w:pPr>
      <w:r w:rsidRPr="00760855">
        <w:rPr>
          <w:rFonts w:ascii="Calibri Light" w:eastAsia="Times New Roman" w:hAnsi="Calibri Light" w:cs="Calibri"/>
          <w:sz w:val="22"/>
          <w:lang w:eastAsia="pl-PL"/>
        </w:rPr>
        <w:t>nie dokonać bezpośredniej zapłaty wynagrod</w:t>
      </w:r>
      <w:r w:rsidR="004C0B01">
        <w:rPr>
          <w:rFonts w:ascii="Calibri Light" w:eastAsia="Times New Roman" w:hAnsi="Calibri Light" w:cs="Calibri"/>
          <w:sz w:val="22"/>
          <w:lang w:eastAsia="pl-PL"/>
        </w:rPr>
        <w:t xml:space="preserve">zenia podwykonawcy lub dalszemu </w:t>
      </w:r>
      <w:r w:rsidRPr="00760855">
        <w:rPr>
          <w:rFonts w:ascii="Calibri Light" w:eastAsia="Times New Roman" w:hAnsi="Calibri Light" w:cs="Calibri"/>
          <w:sz w:val="22"/>
          <w:lang w:eastAsia="pl-PL"/>
        </w:rPr>
        <w:t xml:space="preserve">podwykonawcy, jeżeli Wykonawca wykaże niezasadność takiej zapłaty albo, </w:t>
      </w:r>
    </w:p>
    <w:p w14:paraId="3764ADC0" w14:textId="77777777" w:rsidR="00780345" w:rsidRPr="00760855" w:rsidRDefault="00780345" w:rsidP="00780345">
      <w:pPr>
        <w:numPr>
          <w:ilvl w:val="0"/>
          <w:numId w:val="9"/>
        </w:numPr>
        <w:autoSpaceDE w:val="0"/>
        <w:autoSpaceDN w:val="0"/>
        <w:adjustRightInd w:val="0"/>
        <w:spacing w:after="18"/>
        <w:jc w:val="both"/>
        <w:rPr>
          <w:rFonts w:ascii="Calibri Light" w:eastAsia="Times New Roman" w:hAnsi="Calibri Light" w:cs="Calibri"/>
          <w:sz w:val="22"/>
          <w:lang w:eastAsia="pl-PL"/>
        </w:rPr>
      </w:pPr>
      <w:r w:rsidRPr="00760855">
        <w:rPr>
          <w:rFonts w:ascii="Calibri Light" w:eastAsia="Times New Roman" w:hAnsi="Calibri Light" w:cs="Calibri"/>
          <w:sz w:val="22"/>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2C6A68C8" w14:textId="77777777" w:rsidR="00780345" w:rsidRPr="00760855" w:rsidRDefault="00780345" w:rsidP="00780345">
      <w:pPr>
        <w:numPr>
          <w:ilvl w:val="0"/>
          <w:numId w:val="9"/>
        </w:numPr>
        <w:autoSpaceDE w:val="0"/>
        <w:autoSpaceDN w:val="0"/>
        <w:adjustRightInd w:val="0"/>
        <w:jc w:val="both"/>
        <w:rPr>
          <w:rFonts w:ascii="Calibri Light" w:eastAsia="Times New Roman" w:hAnsi="Calibri Light" w:cs="Calibri"/>
          <w:sz w:val="22"/>
          <w:lang w:eastAsia="pl-PL"/>
        </w:rPr>
      </w:pPr>
      <w:r w:rsidRPr="00760855">
        <w:rPr>
          <w:rFonts w:ascii="Calibri Light" w:eastAsia="Times New Roman" w:hAnsi="Calibri Light" w:cs="Calibri"/>
          <w:sz w:val="22"/>
          <w:lang w:eastAsia="pl-PL"/>
        </w:rPr>
        <w:t xml:space="preserve">dokonać bezpośredniej zapłaty wynagrodzenia podwykonawcy lub dalszemu podwykonawcy, jeżeli podwykonawca lub dalszy podwykonawca wykaże zasadność takiej zapłaty. </w:t>
      </w:r>
    </w:p>
    <w:p w14:paraId="094285D2" w14:textId="77777777" w:rsidR="00780345" w:rsidRPr="00760855" w:rsidRDefault="00780345" w:rsidP="00780345">
      <w:pPr>
        <w:numPr>
          <w:ilvl w:val="0"/>
          <w:numId w:val="7"/>
        </w:numPr>
        <w:autoSpaceDE w:val="0"/>
        <w:autoSpaceDN w:val="0"/>
        <w:adjustRightInd w:val="0"/>
        <w:jc w:val="both"/>
        <w:rPr>
          <w:rFonts w:ascii="Calibri Light" w:eastAsia="Times New Roman" w:hAnsi="Calibri Light" w:cs="Calibri"/>
          <w:sz w:val="22"/>
          <w:lang w:eastAsia="pl-PL"/>
        </w:rPr>
      </w:pPr>
      <w:r w:rsidRPr="00760855">
        <w:rPr>
          <w:rFonts w:ascii="Calibri Light" w:eastAsia="Times New Roman" w:hAnsi="Calibri Light" w:cs="Calibri"/>
          <w:sz w:val="22"/>
          <w:lang w:eastAsia="pl-PL"/>
        </w:rPr>
        <w:t>W przypadku dokonania bezpośredniej zapłaty podwykonawcy lub dalszemu podwykonawcy, Zamawiający potrąca k</w:t>
      </w:r>
      <w:r w:rsidR="004C0B01">
        <w:rPr>
          <w:rFonts w:ascii="Calibri Light" w:eastAsia="Times New Roman" w:hAnsi="Calibri Light" w:cs="Calibri"/>
          <w:sz w:val="22"/>
          <w:lang w:eastAsia="pl-PL"/>
        </w:rPr>
        <w:t xml:space="preserve">wotę wypłaconego wynagrodzenia </w:t>
      </w:r>
      <w:r w:rsidRPr="00760855">
        <w:rPr>
          <w:rFonts w:ascii="Calibri Light" w:eastAsia="Times New Roman" w:hAnsi="Calibri Light" w:cs="Calibri"/>
          <w:sz w:val="22"/>
          <w:lang w:eastAsia="pl-PL"/>
        </w:rPr>
        <w:t xml:space="preserve">z wynagrodzenia należnego Wykonawcy. </w:t>
      </w:r>
    </w:p>
    <w:p w14:paraId="58146F80" w14:textId="77777777" w:rsidR="00780345" w:rsidRPr="00760855" w:rsidRDefault="00780345" w:rsidP="00780345">
      <w:pPr>
        <w:numPr>
          <w:ilvl w:val="0"/>
          <w:numId w:val="7"/>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Za datę zapłaty strony uznają datę złożenia przez Zamawiającego polecenia przelewu bankowego na rachunek Wykonawcy.</w:t>
      </w:r>
    </w:p>
    <w:p w14:paraId="230673C5" w14:textId="77777777" w:rsidR="00780345" w:rsidRPr="00760855" w:rsidRDefault="00780345" w:rsidP="00780345">
      <w:pPr>
        <w:numPr>
          <w:ilvl w:val="0"/>
          <w:numId w:val="7"/>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W razie zwłoki z zapłatą wynagrodzenia przez Zamawiającego, Wykonawcy będą przysługiwać odsetki ustawowe.</w:t>
      </w:r>
    </w:p>
    <w:p w14:paraId="4994001E" w14:textId="77777777" w:rsidR="00780345" w:rsidRPr="00760855" w:rsidRDefault="00780345" w:rsidP="00780345">
      <w:pPr>
        <w:ind w:left="340"/>
        <w:jc w:val="both"/>
        <w:rPr>
          <w:rFonts w:ascii="Calibri Light" w:eastAsia="Times New Roman" w:hAnsi="Calibri Light" w:cs="Times New Roman"/>
          <w:sz w:val="22"/>
          <w:lang w:eastAsia="pl-PL"/>
        </w:rPr>
      </w:pPr>
    </w:p>
    <w:p w14:paraId="4DD5578A" w14:textId="77777777" w:rsidR="00780345" w:rsidRPr="00760855" w:rsidRDefault="00FE2290" w:rsidP="00780345">
      <w:pPr>
        <w:jc w:val="center"/>
        <w:rPr>
          <w:rFonts w:ascii="Calibri Light" w:eastAsia="Times New Roman" w:hAnsi="Calibri Light" w:cs="Times New Roman"/>
          <w:sz w:val="22"/>
          <w:lang w:eastAsia="pl-PL"/>
        </w:rPr>
      </w:pPr>
      <w:r>
        <w:rPr>
          <w:rFonts w:ascii="Calibri Light" w:eastAsia="Times New Roman" w:hAnsi="Calibri Light" w:cs="Times New Roman"/>
          <w:b/>
          <w:sz w:val="22"/>
          <w:lang w:eastAsia="pl-PL"/>
        </w:rPr>
        <w:t>§ 9</w:t>
      </w:r>
    </w:p>
    <w:p w14:paraId="0C8C1E68" w14:textId="77777777" w:rsidR="00780345" w:rsidRPr="00760855" w:rsidRDefault="00780345" w:rsidP="00780345">
      <w:pPr>
        <w:numPr>
          <w:ilvl w:val="0"/>
          <w:numId w:val="17"/>
        </w:numPr>
        <w:ind w:left="36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Wykonawca oświadcza, iż uzyskał wystarczające informacje dotyczące realizacji przedmiotu zamówienia, w pełni go akceptuje i </w:t>
      </w:r>
      <w:r w:rsidR="0066578E" w:rsidRPr="00760855">
        <w:rPr>
          <w:rFonts w:ascii="Calibri Light" w:eastAsia="Times New Roman" w:hAnsi="Calibri Light" w:cs="Times New Roman"/>
          <w:sz w:val="22"/>
          <w:lang w:eastAsia="pl-PL"/>
        </w:rPr>
        <w:t xml:space="preserve">wykona przedmiot umowy zgodnie </w:t>
      </w:r>
      <w:r w:rsidRPr="00760855">
        <w:rPr>
          <w:rFonts w:ascii="Calibri Light" w:eastAsia="Times New Roman" w:hAnsi="Calibri Light" w:cs="Times New Roman"/>
          <w:sz w:val="22"/>
          <w:lang w:eastAsia="pl-PL"/>
        </w:rPr>
        <w:t>z postanowieniami um</w:t>
      </w:r>
      <w:r w:rsidR="0066578E" w:rsidRPr="00760855">
        <w:rPr>
          <w:rFonts w:ascii="Calibri Light" w:eastAsia="Times New Roman" w:hAnsi="Calibri Light" w:cs="Times New Roman"/>
          <w:sz w:val="22"/>
          <w:lang w:eastAsia="pl-PL"/>
        </w:rPr>
        <w:t xml:space="preserve">owy, </w:t>
      </w:r>
      <w:r w:rsidR="00D626D2" w:rsidRPr="00760855">
        <w:rPr>
          <w:rFonts w:ascii="Calibri Light" w:eastAsia="Times New Roman" w:hAnsi="Calibri Light" w:cs="Times New Roman"/>
          <w:sz w:val="22"/>
          <w:lang w:eastAsia="pl-PL"/>
        </w:rPr>
        <w:t>warunkami określonymi w S</w:t>
      </w:r>
      <w:r w:rsidRPr="00760855">
        <w:rPr>
          <w:rFonts w:ascii="Calibri Light" w:eastAsia="Times New Roman" w:hAnsi="Calibri Light" w:cs="Times New Roman"/>
          <w:sz w:val="22"/>
          <w:lang w:eastAsia="pl-PL"/>
        </w:rPr>
        <w:t>WZ</w:t>
      </w:r>
      <w:r w:rsidR="0066578E" w:rsidRPr="00760855">
        <w:rPr>
          <w:rFonts w:ascii="Calibri Light" w:eastAsia="Times New Roman" w:hAnsi="Calibri Light" w:cs="Times New Roman"/>
          <w:sz w:val="22"/>
          <w:lang w:eastAsia="pl-PL"/>
        </w:rPr>
        <w:t xml:space="preserve"> oraz ST</w:t>
      </w:r>
      <w:r w:rsidRPr="00760855">
        <w:rPr>
          <w:rFonts w:ascii="Calibri Light" w:eastAsia="Times New Roman" w:hAnsi="Calibri Light" w:cs="Times New Roman"/>
          <w:sz w:val="22"/>
          <w:lang w:eastAsia="pl-PL"/>
        </w:rPr>
        <w:t xml:space="preserve">. </w:t>
      </w:r>
    </w:p>
    <w:p w14:paraId="76772404" w14:textId="77777777" w:rsidR="00780345" w:rsidRPr="00760855" w:rsidRDefault="00780345" w:rsidP="00780345">
      <w:pPr>
        <w:numPr>
          <w:ilvl w:val="0"/>
          <w:numId w:val="17"/>
        </w:numPr>
        <w:ind w:left="36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Wykonawca zobowiązany jest w szczególności: </w:t>
      </w:r>
    </w:p>
    <w:p w14:paraId="53AD9C0C" w14:textId="77777777" w:rsidR="00780345" w:rsidRPr="00760855" w:rsidRDefault="00780345" w:rsidP="00780345">
      <w:pPr>
        <w:numPr>
          <w:ilvl w:val="0"/>
          <w:numId w:val="18"/>
        </w:numPr>
        <w:ind w:left="36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prowadzić roboty w sposób nie zagrażający bezpieczeństwu, zgodnie z wymogami obowiązujących przepisów BHP, </w:t>
      </w:r>
    </w:p>
    <w:p w14:paraId="46485618" w14:textId="77777777" w:rsidR="00780345" w:rsidRPr="00760855" w:rsidRDefault="00780345" w:rsidP="00780345">
      <w:pPr>
        <w:numPr>
          <w:ilvl w:val="0"/>
          <w:numId w:val="18"/>
        </w:numPr>
        <w:ind w:left="36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usunąć w zakreślonym terminie wszystkie wady i usterki ujawnione przy odbiorach robót, </w:t>
      </w:r>
    </w:p>
    <w:p w14:paraId="601BB979" w14:textId="77777777" w:rsidR="00780345" w:rsidRPr="00760855" w:rsidRDefault="00780345" w:rsidP="00780345">
      <w:pPr>
        <w:numPr>
          <w:ilvl w:val="0"/>
          <w:numId w:val="18"/>
        </w:numPr>
        <w:ind w:left="36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informować niezwłocznie </w:t>
      </w:r>
      <w:r w:rsidRPr="00F723D0">
        <w:rPr>
          <w:rFonts w:ascii="Calibri Light" w:eastAsia="Times New Roman" w:hAnsi="Calibri Light" w:cs="Times New Roman"/>
          <w:sz w:val="22"/>
          <w:lang w:eastAsia="pl-PL"/>
        </w:rPr>
        <w:t>Zamawiającego o problemach oraz okolicznościach mogących wpłynąć na jakość robót lub prac serwis</w:t>
      </w:r>
      <w:r w:rsidR="0066578E" w:rsidRPr="00F723D0">
        <w:rPr>
          <w:rFonts w:ascii="Calibri Light" w:eastAsia="Times New Roman" w:hAnsi="Calibri Light" w:cs="Times New Roman"/>
          <w:sz w:val="22"/>
          <w:lang w:eastAsia="pl-PL"/>
        </w:rPr>
        <w:t>u gwarancyjnego</w:t>
      </w:r>
      <w:r w:rsidRPr="00F723D0">
        <w:rPr>
          <w:rFonts w:ascii="Calibri Light" w:eastAsia="Times New Roman" w:hAnsi="Calibri Light" w:cs="Times New Roman"/>
          <w:sz w:val="22"/>
          <w:lang w:eastAsia="pl-PL"/>
        </w:rPr>
        <w:t xml:space="preserve"> lub opóźnienie terminu zakończenia wykonania robót,</w:t>
      </w:r>
      <w:r w:rsidRPr="00760855">
        <w:rPr>
          <w:rFonts w:ascii="Calibri Light" w:eastAsia="Times New Roman" w:hAnsi="Calibri Light" w:cs="Times New Roman"/>
          <w:sz w:val="22"/>
          <w:lang w:eastAsia="pl-PL"/>
        </w:rPr>
        <w:t xml:space="preserve"> </w:t>
      </w:r>
    </w:p>
    <w:p w14:paraId="22A7403C" w14:textId="77777777" w:rsidR="00780345" w:rsidRPr="00760855" w:rsidRDefault="00780345" w:rsidP="00780345">
      <w:pPr>
        <w:numPr>
          <w:ilvl w:val="0"/>
          <w:numId w:val="18"/>
        </w:numPr>
        <w:ind w:left="36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ściśle współpracować i wykonywać wszelkie zalecenia Zamawiającego,</w:t>
      </w:r>
    </w:p>
    <w:p w14:paraId="0557F925" w14:textId="77777777" w:rsidR="00780345" w:rsidRPr="00760855" w:rsidRDefault="00780345" w:rsidP="00780345">
      <w:pPr>
        <w:numPr>
          <w:ilvl w:val="0"/>
          <w:numId w:val="18"/>
        </w:numPr>
        <w:ind w:left="36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zapewnić udział swojego przedstawiciela w spotkaniach organizacyjnych mających na celu bieżący nadzór nad prowadzonymi </w:t>
      </w:r>
      <w:r w:rsidR="003019D8">
        <w:rPr>
          <w:rFonts w:ascii="Calibri Light" w:eastAsia="Times New Roman" w:hAnsi="Calibri Light" w:cs="Times New Roman"/>
          <w:sz w:val="22"/>
          <w:lang w:eastAsia="pl-PL"/>
        </w:rPr>
        <w:t xml:space="preserve">robotami </w:t>
      </w:r>
      <w:r w:rsidRPr="00760855">
        <w:rPr>
          <w:rFonts w:ascii="Calibri Light" w:eastAsia="Times New Roman" w:hAnsi="Calibri Light" w:cs="Times New Roman"/>
          <w:sz w:val="22"/>
          <w:lang w:eastAsia="pl-PL"/>
        </w:rPr>
        <w:t xml:space="preserve">oraz w celu omawiania zagadnień technicznych związanych </w:t>
      </w:r>
      <w:r w:rsidR="003019D8">
        <w:rPr>
          <w:rFonts w:ascii="Calibri Light" w:eastAsia="Times New Roman" w:hAnsi="Calibri Light" w:cs="Times New Roman"/>
          <w:sz w:val="22"/>
          <w:lang w:eastAsia="pl-PL"/>
        </w:rPr>
        <w:br/>
      </w:r>
      <w:r w:rsidRPr="00760855">
        <w:rPr>
          <w:rFonts w:ascii="Calibri Light" w:eastAsia="Times New Roman" w:hAnsi="Calibri Light" w:cs="Times New Roman"/>
          <w:sz w:val="22"/>
          <w:lang w:eastAsia="pl-PL"/>
        </w:rPr>
        <w:t xml:space="preserve">z realizacją przedmiotu umowy. </w:t>
      </w:r>
    </w:p>
    <w:p w14:paraId="1AFDAE86" w14:textId="77777777" w:rsidR="00780345" w:rsidRPr="00760855" w:rsidRDefault="00780345" w:rsidP="00780345">
      <w:pPr>
        <w:numPr>
          <w:ilvl w:val="0"/>
          <w:numId w:val="17"/>
        </w:numPr>
        <w:ind w:left="36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Do wykonania przedmiotu umowy Wykonawca zobowiązany jest użyć materiałów gwarantujących odpowiednią jakość.</w:t>
      </w:r>
    </w:p>
    <w:p w14:paraId="111D195C" w14:textId="77777777" w:rsidR="00780345" w:rsidRPr="00760855" w:rsidRDefault="00780345" w:rsidP="00780345">
      <w:pPr>
        <w:numPr>
          <w:ilvl w:val="0"/>
          <w:numId w:val="17"/>
        </w:numPr>
        <w:ind w:left="36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Wykonawca ma obowiązek posiadać w stosunku do użytych materiałów i urządzeń dokumenty potwierdzające pozwolenie na zastosowanie/wbudowanie (atesty, certyfikaty, aprobaty techniczne, świadectwa jakości). </w:t>
      </w:r>
    </w:p>
    <w:p w14:paraId="24628743" w14:textId="77777777" w:rsidR="00780345" w:rsidRPr="007F03F7" w:rsidRDefault="00780345" w:rsidP="00780345">
      <w:pPr>
        <w:numPr>
          <w:ilvl w:val="0"/>
          <w:numId w:val="17"/>
        </w:numPr>
        <w:ind w:left="36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Wykonawca po wykonaniu robot </w:t>
      </w:r>
      <w:r w:rsidRPr="007F03F7">
        <w:rPr>
          <w:rFonts w:ascii="Calibri Light" w:eastAsia="Times New Roman" w:hAnsi="Calibri Light" w:cs="Times New Roman"/>
          <w:sz w:val="22"/>
          <w:lang w:eastAsia="pl-PL"/>
        </w:rPr>
        <w:t>przygotuje</w:t>
      </w:r>
      <w:r w:rsidR="0066578E" w:rsidRPr="007F03F7">
        <w:rPr>
          <w:rFonts w:ascii="Calibri Light" w:eastAsia="Times New Roman" w:hAnsi="Calibri Light" w:cs="Times New Roman"/>
          <w:sz w:val="22"/>
          <w:lang w:eastAsia="pl-PL"/>
        </w:rPr>
        <w:t xml:space="preserve"> i przekaże Zamawiającemu:</w:t>
      </w:r>
      <w:r w:rsidRPr="007F03F7">
        <w:rPr>
          <w:rFonts w:ascii="Calibri Light" w:eastAsia="Times New Roman" w:hAnsi="Calibri Light" w:cs="Times New Roman"/>
          <w:sz w:val="22"/>
          <w:lang w:eastAsia="pl-PL"/>
        </w:rPr>
        <w:t xml:space="preserve"> </w:t>
      </w:r>
    </w:p>
    <w:p w14:paraId="72EBC897" w14:textId="77777777" w:rsidR="00780345" w:rsidRPr="007F03F7" w:rsidRDefault="0066578E" w:rsidP="00780345">
      <w:pPr>
        <w:numPr>
          <w:ilvl w:val="0"/>
          <w:numId w:val="19"/>
        </w:numPr>
        <w:ind w:left="426"/>
        <w:jc w:val="both"/>
        <w:rPr>
          <w:rFonts w:ascii="Calibri Light" w:eastAsia="Times New Roman" w:hAnsi="Calibri Light" w:cs="Times New Roman"/>
          <w:sz w:val="22"/>
          <w:lang w:eastAsia="pl-PL"/>
        </w:rPr>
      </w:pPr>
      <w:r w:rsidRPr="007F03F7">
        <w:rPr>
          <w:rFonts w:ascii="Calibri Light" w:eastAsia="Times New Roman" w:hAnsi="Calibri Light" w:cs="Times New Roman"/>
          <w:sz w:val="22"/>
          <w:lang w:eastAsia="pl-PL"/>
        </w:rPr>
        <w:t>dokumentację</w:t>
      </w:r>
      <w:r w:rsidR="00780345" w:rsidRPr="007F03F7">
        <w:rPr>
          <w:rFonts w:ascii="Calibri Light" w:eastAsia="Times New Roman" w:hAnsi="Calibri Light" w:cs="Times New Roman"/>
          <w:sz w:val="22"/>
          <w:lang w:eastAsia="pl-PL"/>
        </w:rPr>
        <w:t xml:space="preserve"> powykonawcz</w:t>
      </w:r>
      <w:r w:rsidRPr="007F03F7">
        <w:rPr>
          <w:rFonts w:ascii="Calibri Light" w:eastAsia="Times New Roman" w:hAnsi="Calibri Light" w:cs="Times New Roman"/>
          <w:sz w:val="22"/>
          <w:lang w:eastAsia="pl-PL"/>
        </w:rPr>
        <w:t xml:space="preserve">ą wykonanych robót </w:t>
      </w:r>
      <w:r w:rsidR="00780345" w:rsidRPr="007F03F7">
        <w:rPr>
          <w:rFonts w:ascii="Calibri Light" w:eastAsia="Times New Roman" w:hAnsi="Calibri Light" w:cs="Times New Roman"/>
          <w:sz w:val="22"/>
          <w:lang w:eastAsia="pl-PL"/>
        </w:rPr>
        <w:t>w dwóch</w:t>
      </w:r>
      <w:r w:rsidRPr="007F03F7">
        <w:rPr>
          <w:rFonts w:ascii="Calibri Light" w:eastAsia="Times New Roman" w:hAnsi="Calibri Light" w:cs="Times New Roman"/>
          <w:sz w:val="22"/>
          <w:lang w:eastAsia="pl-PL"/>
        </w:rPr>
        <w:t xml:space="preserve"> wydrukowanych</w:t>
      </w:r>
      <w:r w:rsidR="00780345" w:rsidRPr="007F03F7">
        <w:rPr>
          <w:rFonts w:ascii="Calibri Light" w:eastAsia="Times New Roman" w:hAnsi="Calibri Light" w:cs="Times New Roman"/>
          <w:sz w:val="22"/>
          <w:lang w:eastAsia="pl-PL"/>
        </w:rPr>
        <w:t xml:space="preserve"> </w:t>
      </w:r>
      <w:r w:rsidRPr="007F03F7">
        <w:rPr>
          <w:rFonts w:ascii="Calibri Light" w:eastAsia="Times New Roman" w:hAnsi="Calibri Light" w:cs="Times New Roman"/>
          <w:sz w:val="22"/>
          <w:lang w:eastAsia="pl-PL"/>
        </w:rPr>
        <w:t>egzemplarzach</w:t>
      </w:r>
      <w:r w:rsidR="00780345" w:rsidRPr="007F03F7">
        <w:rPr>
          <w:rFonts w:ascii="Calibri Light" w:eastAsia="Times New Roman" w:hAnsi="Calibri Light" w:cs="Times New Roman"/>
          <w:sz w:val="22"/>
          <w:lang w:eastAsia="pl-PL"/>
        </w:rPr>
        <w:t xml:space="preserve"> oraz jed</w:t>
      </w:r>
      <w:r w:rsidRPr="007F03F7">
        <w:rPr>
          <w:rFonts w:ascii="Calibri Light" w:eastAsia="Times New Roman" w:hAnsi="Calibri Light" w:cs="Times New Roman"/>
          <w:sz w:val="22"/>
          <w:lang w:eastAsia="pl-PL"/>
        </w:rPr>
        <w:t>nym</w:t>
      </w:r>
      <w:r w:rsidR="00780345" w:rsidRPr="007F03F7">
        <w:rPr>
          <w:rFonts w:ascii="Calibri Light" w:eastAsia="Times New Roman" w:hAnsi="Calibri Light" w:cs="Times New Roman"/>
          <w:sz w:val="22"/>
          <w:lang w:eastAsia="pl-PL"/>
        </w:rPr>
        <w:t xml:space="preserve"> egzemplarz</w:t>
      </w:r>
      <w:r w:rsidRPr="007F03F7">
        <w:rPr>
          <w:rFonts w:ascii="Calibri Light" w:eastAsia="Times New Roman" w:hAnsi="Calibri Light" w:cs="Times New Roman"/>
          <w:sz w:val="22"/>
          <w:lang w:eastAsia="pl-PL"/>
        </w:rPr>
        <w:t>u</w:t>
      </w:r>
      <w:r w:rsidR="00780345" w:rsidRPr="007F03F7">
        <w:rPr>
          <w:rFonts w:ascii="Calibri Light" w:eastAsia="Times New Roman" w:hAnsi="Calibri Light" w:cs="Times New Roman"/>
          <w:sz w:val="22"/>
          <w:lang w:eastAsia="pl-PL"/>
        </w:rPr>
        <w:t xml:space="preserve"> na noś</w:t>
      </w:r>
      <w:r w:rsidRPr="007F03F7">
        <w:rPr>
          <w:rFonts w:ascii="Calibri Light" w:eastAsia="Times New Roman" w:hAnsi="Calibri Light" w:cs="Times New Roman"/>
          <w:sz w:val="22"/>
          <w:lang w:eastAsia="pl-PL"/>
        </w:rPr>
        <w:t>niku elektronicznym zawierającą</w:t>
      </w:r>
      <w:r w:rsidR="00780345" w:rsidRPr="007F03F7">
        <w:rPr>
          <w:rFonts w:ascii="Calibri Light" w:eastAsia="Times New Roman" w:hAnsi="Calibri Light" w:cs="Times New Roman"/>
          <w:sz w:val="22"/>
          <w:lang w:eastAsia="pl-PL"/>
        </w:rPr>
        <w:t xml:space="preserve">: </w:t>
      </w:r>
    </w:p>
    <w:p w14:paraId="5A7B2BFC" w14:textId="77777777" w:rsidR="00780345" w:rsidRPr="00760855" w:rsidRDefault="00D626D2" w:rsidP="00780345">
      <w:pPr>
        <w:numPr>
          <w:ilvl w:val="0"/>
          <w:numId w:val="31"/>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instrukcję obsługi sterowników,</w:t>
      </w:r>
      <w:r w:rsidR="00780345" w:rsidRPr="00760855">
        <w:rPr>
          <w:rFonts w:ascii="Calibri Light" w:eastAsia="Times New Roman" w:hAnsi="Calibri Light" w:cs="Times New Roman"/>
          <w:sz w:val="22"/>
          <w:lang w:eastAsia="pl-PL"/>
        </w:rPr>
        <w:t xml:space="preserve">  </w:t>
      </w:r>
    </w:p>
    <w:p w14:paraId="42534860" w14:textId="77777777" w:rsidR="00780345" w:rsidRPr="00760855" w:rsidRDefault="00780345" w:rsidP="00780345">
      <w:pPr>
        <w:numPr>
          <w:ilvl w:val="0"/>
          <w:numId w:val="31"/>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instrukcję obsługi oprogramowania BMS, </w:t>
      </w:r>
    </w:p>
    <w:p w14:paraId="100C5EF3" w14:textId="77777777" w:rsidR="00780345" w:rsidRPr="00F723D0" w:rsidRDefault="00780345" w:rsidP="00780345">
      <w:pPr>
        <w:numPr>
          <w:ilvl w:val="0"/>
          <w:numId w:val="31"/>
        </w:numPr>
        <w:jc w:val="both"/>
        <w:rPr>
          <w:rFonts w:ascii="Calibri Light" w:eastAsia="Times New Roman" w:hAnsi="Calibri Light" w:cs="Times New Roman"/>
          <w:sz w:val="22"/>
          <w:lang w:eastAsia="pl-PL"/>
        </w:rPr>
      </w:pPr>
      <w:r w:rsidRPr="00F723D0">
        <w:rPr>
          <w:rFonts w:ascii="Calibri Light" w:eastAsia="Times New Roman" w:hAnsi="Calibri Light" w:cs="Times New Roman"/>
          <w:sz w:val="22"/>
          <w:lang w:eastAsia="pl-PL"/>
        </w:rPr>
        <w:t xml:space="preserve">schematy połączeń oraz sterowania </w:t>
      </w:r>
      <w:r w:rsidR="0066578E" w:rsidRPr="00F723D0">
        <w:rPr>
          <w:rFonts w:ascii="Calibri Light" w:eastAsia="Times New Roman" w:hAnsi="Calibri Light" w:cs="Times New Roman"/>
          <w:sz w:val="22"/>
          <w:lang w:eastAsia="pl-PL"/>
        </w:rPr>
        <w:t>w wersji edytowalnej format .dwg,</w:t>
      </w:r>
    </w:p>
    <w:p w14:paraId="45A33C1C" w14:textId="77777777" w:rsidR="00780345" w:rsidRPr="00F723D0" w:rsidRDefault="00780345" w:rsidP="00780345">
      <w:pPr>
        <w:numPr>
          <w:ilvl w:val="0"/>
          <w:numId w:val="31"/>
        </w:numPr>
        <w:jc w:val="both"/>
        <w:rPr>
          <w:rFonts w:ascii="Calibri Light" w:eastAsia="Times New Roman" w:hAnsi="Calibri Light" w:cs="Times New Roman"/>
          <w:sz w:val="22"/>
          <w:lang w:eastAsia="pl-PL"/>
        </w:rPr>
      </w:pPr>
      <w:r w:rsidRPr="00F723D0">
        <w:rPr>
          <w:rFonts w:ascii="Calibri Light" w:eastAsia="Times New Roman" w:hAnsi="Calibri Light" w:cs="Times New Roman"/>
          <w:sz w:val="22"/>
          <w:lang w:eastAsia="pl-PL"/>
        </w:rPr>
        <w:t>rysunki projektowe w wersji edytowalnej.</w:t>
      </w:r>
    </w:p>
    <w:p w14:paraId="2245E1FA" w14:textId="21AB5BDA" w:rsidR="00780345" w:rsidRPr="00167684" w:rsidRDefault="00780345" w:rsidP="00780345">
      <w:pPr>
        <w:numPr>
          <w:ilvl w:val="0"/>
          <w:numId w:val="19"/>
        </w:numPr>
        <w:ind w:left="426" w:hanging="284"/>
        <w:jc w:val="both"/>
        <w:rPr>
          <w:rFonts w:ascii="Calibri Light" w:eastAsia="Times New Roman" w:hAnsi="Calibri Light" w:cs="Times New Roman"/>
          <w:sz w:val="22"/>
          <w:lang w:eastAsia="pl-PL"/>
        </w:rPr>
      </w:pPr>
      <w:r w:rsidRPr="00F723D0">
        <w:rPr>
          <w:rFonts w:ascii="Calibri Light" w:eastAsia="Times New Roman" w:hAnsi="Calibri Light" w:cs="Times New Roman"/>
          <w:sz w:val="22"/>
          <w:lang w:eastAsia="pl-PL"/>
        </w:rPr>
        <w:lastRenderedPageBreak/>
        <w:t>dokumenty dopuszczające do stosowania w budownictwie wbudowan</w:t>
      </w:r>
      <w:r w:rsidR="0066578E" w:rsidRPr="00F723D0">
        <w:rPr>
          <w:rFonts w:ascii="Calibri Light" w:eastAsia="Times New Roman" w:hAnsi="Calibri Light" w:cs="Times New Roman"/>
          <w:sz w:val="22"/>
          <w:lang w:eastAsia="pl-PL"/>
        </w:rPr>
        <w:t>e</w:t>
      </w:r>
      <w:r w:rsidRPr="00F723D0">
        <w:rPr>
          <w:rFonts w:ascii="Calibri Light" w:eastAsia="Times New Roman" w:hAnsi="Calibri Light" w:cs="Times New Roman"/>
          <w:sz w:val="22"/>
          <w:lang w:eastAsia="pl-PL"/>
        </w:rPr>
        <w:t xml:space="preserve"> materiał</w:t>
      </w:r>
      <w:r w:rsidR="0035054B">
        <w:rPr>
          <w:rFonts w:ascii="Calibri Light" w:eastAsia="Times New Roman" w:hAnsi="Calibri Light" w:cs="Times New Roman"/>
          <w:sz w:val="22"/>
          <w:lang w:eastAsia="pl-PL"/>
        </w:rPr>
        <w:t xml:space="preserve">y </w:t>
      </w:r>
      <w:r w:rsidR="0066578E" w:rsidRPr="00F723D0">
        <w:rPr>
          <w:rFonts w:ascii="Calibri Light" w:eastAsia="Times New Roman" w:hAnsi="Calibri Light" w:cs="Times New Roman"/>
          <w:sz w:val="22"/>
          <w:lang w:eastAsia="pl-PL"/>
        </w:rPr>
        <w:t xml:space="preserve">i </w:t>
      </w:r>
      <w:r w:rsidR="0066578E" w:rsidRPr="00167684">
        <w:rPr>
          <w:rFonts w:ascii="Calibri Light" w:eastAsia="Times New Roman" w:hAnsi="Calibri Light" w:cs="Times New Roman"/>
          <w:sz w:val="22"/>
          <w:lang w:eastAsia="pl-PL"/>
        </w:rPr>
        <w:t>urządzenia</w:t>
      </w:r>
      <w:r w:rsidRPr="00167684">
        <w:rPr>
          <w:rFonts w:ascii="Calibri Light" w:eastAsia="Times New Roman" w:hAnsi="Calibri Light" w:cs="Times New Roman"/>
          <w:sz w:val="22"/>
          <w:lang w:eastAsia="pl-PL"/>
        </w:rPr>
        <w:t>,</w:t>
      </w:r>
    </w:p>
    <w:p w14:paraId="6DFB0B8F" w14:textId="77777777" w:rsidR="00780345" w:rsidRPr="00167684" w:rsidRDefault="00780345" w:rsidP="00780345">
      <w:pPr>
        <w:numPr>
          <w:ilvl w:val="0"/>
          <w:numId w:val="19"/>
        </w:numPr>
        <w:ind w:left="426" w:hanging="284"/>
        <w:jc w:val="both"/>
        <w:rPr>
          <w:rFonts w:ascii="Calibri Light" w:eastAsia="Times New Roman" w:hAnsi="Calibri Light" w:cs="Times New Roman"/>
          <w:sz w:val="22"/>
          <w:lang w:eastAsia="pl-PL"/>
        </w:rPr>
      </w:pPr>
      <w:r w:rsidRPr="00167684">
        <w:rPr>
          <w:rFonts w:ascii="Calibri Light" w:eastAsia="Times New Roman" w:hAnsi="Calibri Light" w:cs="Times New Roman"/>
          <w:sz w:val="22"/>
          <w:lang w:eastAsia="pl-PL"/>
        </w:rPr>
        <w:t>instrukcję eksploatacji i konserwacji</w:t>
      </w:r>
      <w:r w:rsidR="00F723D0" w:rsidRPr="00167684">
        <w:rPr>
          <w:rFonts w:ascii="Calibri Light" w:eastAsia="Times New Roman" w:hAnsi="Calibri Light" w:cs="Times New Roman"/>
          <w:sz w:val="22"/>
          <w:lang w:eastAsia="pl-PL"/>
        </w:rPr>
        <w:t xml:space="preserve"> sterowników</w:t>
      </w:r>
      <w:r w:rsidRPr="00167684">
        <w:rPr>
          <w:rFonts w:ascii="Calibri Light" w:eastAsia="Times New Roman" w:hAnsi="Calibri Light" w:cs="Times New Roman"/>
          <w:sz w:val="22"/>
          <w:lang w:eastAsia="pl-PL"/>
        </w:rPr>
        <w:t>,</w:t>
      </w:r>
    </w:p>
    <w:p w14:paraId="52F761B0" w14:textId="77777777" w:rsidR="00780345" w:rsidRPr="00167684" w:rsidRDefault="00780345" w:rsidP="00780345">
      <w:pPr>
        <w:numPr>
          <w:ilvl w:val="0"/>
          <w:numId w:val="19"/>
        </w:numPr>
        <w:ind w:left="426" w:hanging="284"/>
        <w:jc w:val="both"/>
        <w:rPr>
          <w:rFonts w:ascii="Calibri Light" w:eastAsia="Times New Roman" w:hAnsi="Calibri Light" w:cs="Times New Roman"/>
          <w:sz w:val="22"/>
          <w:lang w:eastAsia="pl-PL"/>
        </w:rPr>
      </w:pPr>
      <w:r w:rsidRPr="00167684">
        <w:rPr>
          <w:rFonts w:ascii="Calibri Light" w:eastAsia="Times New Roman" w:hAnsi="Calibri Light" w:cs="Times New Roman"/>
          <w:sz w:val="22"/>
          <w:lang w:eastAsia="pl-PL"/>
        </w:rPr>
        <w:t>gwarancje,</w:t>
      </w:r>
    </w:p>
    <w:p w14:paraId="776B76C6" w14:textId="77777777" w:rsidR="00780345" w:rsidRPr="00167684" w:rsidRDefault="00780345" w:rsidP="00780345">
      <w:pPr>
        <w:numPr>
          <w:ilvl w:val="0"/>
          <w:numId w:val="19"/>
        </w:numPr>
        <w:ind w:left="426" w:hanging="284"/>
        <w:jc w:val="both"/>
        <w:rPr>
          <w:rFonts w:ascii="Calibri Light" w:eastAsia="Times New Roman" w:hAnsi="Calibri Light" w:cs="Times New Roman"/>
          <w:sz w:val="22"/>
          <w:lang w:eastAsia="pl-PL"/>
        </w:rPr>
      </w:pPr>
      <w:r w:rsidRPr="00167684">
        <w:rPr>
          <w:rFonts w:ascii="Calibri Light" w:eastAsia="Times New Roman" w:hAnsi="Calibri Light" w:cs="Times New Roman"/>
          <w:sz w:val="22"/>
          <w:lang w:eastAsia="pl-PL"/>
        </w:rPr>
        <w:t>protokół z czynn</w:t>
      </w:r>
      <w:r w:rsidR="0066578E" w:rsidRPr="00167684">
        <w:rPr>
          <w:rFonts w:ascii="Calibri Light" w:eastAsia="Times New Roman" w:hAnsi="Calibri Light" w:cs="Times New Roman"/>
          <w:sz w:val="22"/>
          <w:lang w:eastAsia="pl-PL"/>
        </w:rPr>
        <w:t>ości sprawdzających i szkolenia.</w:t>
      </w:r>
    </w:p>
    <w:p w14:paraId="70B881F6" w14:textId="77777777" w:rsidR="00780345" w:rsidRPr="00167684" w:rsidRDefault="00780345" w:rsidP="00780345">
      <w:pPr>
        <w:numPr>
          <w:ilvl w:val="0"/>
          <w:numId w:val="17"/>
        </w:numPr>
        <w:ind w:left="426"/>
        <w:jc w:val="both"/>
        <w:rPr>
          <w:rFonts w:ascii="Calibri Light" w:eastAsia="Times New Roman" w:hAnsi="Calibri Light" w:cs="Times New Roman"/>
          <w:sz w:val="22"/>
          <w:lang w:eastAsia="pl-PL"/>
        </w:rPr>
      </w:pPr>
      <w:r w:rsidRPr="00167684">
        <w:rPr>
          <w:rFonts w:ascii="Calibri Light" w:eastAsia="Times New Roman" w:hAnsi="Calibri Light" w:cs="Times New Roman"/>
          <w:sz w:val="22"/>
          <w:lang w:eastAsia="pl-PL"/>
        </w:rPr>
        <w:t xml:space="preserve">Przekazanie systemu do stałej eksploatacji strony potwierdzą w protokole odbioru. Ze strony Zamawiającego w odbiorze prac udział weźmie komisja wyznaczona przez Zamawiającego. </w:t>
      </w:r>
    </w:p>
    <w:p w14:paraId="715EBA44" w14:textId="77777777" w:rsidR="00780345" w:rsidRPr="00760855" w:rsidRDefault="00780345" w:rsidP="00780345">
      <w:pPr>
        <w:numPr>
          <w:ilvl w:val="0"/>
          <w:numId w:val="17"/>
        </w:numPr>
        <w:ind w:left="360"/>
        <w:jc w:val="both"/>
        <w:rPr>
          <w:rFonts w:ascii="Calibri Light" w:eastAsia="Times New Roman" w:hAnsi="Calibri Light" w:cs="Times New Roman"/>
          <w:sz w:val="22"/>
          <w:lang w:eastAsia="pl-PL"/>
        </w:rPr>
      </w:pPr>
      <w:r w:rsidRPr="00167684">
        <w:rPr>
          <w:rFonts w:ascii="Calibri Light" w:eastAsia="Times New Roman" w:hAnsi="Calibri Light" w:cs="Times New Roman"/>
          <w:sz w:val="22"/>
          <w:lang w:eastAsia="pl-PL"/>
        </w:rPr>
        <w:t>Wykonawca ponosi odpowiedzialność za wszelkie</w:t>
      </w:r>
      <w:r w:rsidRPr="00F723D0">
        <w:rPr>
          <w:rFonts w:ascii="Calibri Light" w:eastAsia="Times New Roman" w:hAnsi="Calibri Light" w:cs="Times New Roman"/>
          <w:sz w:val="22"/>
          <w:lang w:eastAsia="pl-PL"/>
        </w:rPr>
        <w:t xml:space="preserve"> szkody powstałe</w:t>
      </w:r>
      <w:r w:rsidRPr="00760855">
        <w:rPr>
          <w:rFonts w:ascii="Calibri Light" w:eastAsia="Times New Roman" w:hAnsi="Calibri Light" w:cs="Times New Roman"/>
          <w:sz w:val="22"/>
          <w:lang w:eastAsia="pl-PL"/>
        </w:rPr>
        <w:t xml:space="preserve"> podczas lub w związku </w:t>
      </w:r>
      <w:r w:rsidR="007F03F7">
        <w:rPr>
          <w:rFonts w:ascii="Calibri Light" w:eastAsia="Times New Roman" w:hAnsi="Calibri Light" w:cs="Times New Roman"/>
          <w:sz w:val="22"/>
          <w:lang w:eastAsia="pl-PL"/>
        </w:rPr>
        <w:br/>
      </w:r>
      <w:r w:rsidRPr="00760855">
        <w:rPr>
          <w:rFonts w:ascii="Calibri Light" w:eastAsia="Times New Roman" w:hAnsi="Calibri Light" w:cs="Times New Roman"/>
          <w:sz w:val="22"/>
          <w:lang w:eastAsia="pl-PL"/>
        </w:rPr>
        <w:t xml:space="preserve">z wykonywaniem przedmiotu </w:t>
      </w:r>
      <w:r w:rsidR="00D626D2" w:rsidRPr="00760855">
        <w:rPr>
          <w:rFonts w:ascii="Calibri Light" w:eastAsia="Times New Roman" w:hAnsi="Calibri Light" w:cs="Times New Roman"/>
          <w:sz w:val="22"/>
          <w:lang w:eastAsia="pl-PL"/>
        </w:rPr>
        <w:t>u</w:t>
      </w:r>
      <w:r w:rsidRPr="00760855">
        <w:rPr>
          <w:rFonts w:ascii="Calibri Light" w:eastAsia="Times New Roman" w:hAnsi="Calibri Light" w:cs="Times New Roman"/>
          <w:sz w:val="22"/>
          <w:lang w:eastAsia="pl-PL"/>
        </w:rPr>
        <w:t xml:space="preserve">mowy, za wyjątkiem szkód powstałych w wyniku działania siły wyższej. </w:t>
      </w:r>
    </w:p>
    <w:p w14:paraId="5A1CC54D" w14:textId="77777777" w:rsidR="00780345" w:rsidRPr="00760855" w:rsidRDefault="007F03F7" w:rsidP="00780345">
      <w:pPr>
        <w:overflowPunct w:val="0"/>
        <w:autoSpaceDE w:val="0"/>
        <w:adjustRightInd w:val="0"/>
        <w:spacing w:before="120" w:after="60"/>
        <w:jc w:val="center"/>
        <w:rPr>
          <w:rFonts w:ascii="Calibri Light" w:eastAsia="Times New Roman" w:hAnsi="Calibri Light" w:cs="Times New Roman"/>
          <w:b/>
          <w:bCs/>
          <w:sz w:val="22"/>
          <w:lang w:eastAsia="pl-PL"/>
        </w:rPr>
      </w:pPr>
      <w:r>
        <w:rPr>
          <w:rFonts w:ascii="Calibri Light" w:eastAsia="Times New Roman" w:hAnsi="Calibri Light" w:cs="Times New Roman"/>
          <w:b/>
          <w:bCs/>
          <w:sz w:val="22"/>
          <w:lang w:eastAsia="pl-PL"/>
        </w:rPr>
        <w:t>§ 10</w:t>
      </w:r>
    </w:p>
    <w:p w14:paraId="1CCA0BE4" w14:textId="553756E4" w:rsidR="00780345" w:rsidRPr="00760855" w:rsidRDefault="00780345" w:rsidP="00780345">
      <w:pPr>
        <w:numPr>
          <w:ilvl w:val="0"/>
          <w:numId w:val="22"/>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Przedstawicielem Zamawiającego sprawującym nadzór nad należytym wykonaniem umowy jest Pan</w:t>
      </w:r>
      <w:r w:rsidR="00167684">
        <w:rPr>
          <w:rFonts w:ascii="Calibri Light" w:eastAsia="Times New Roman" w:hAnsi="Calibri Light" w:cs="Times New Roman"/>
          <w:sz w:val="22"/>
          <w:lang w:eastAsia="pl-PL"/>
        </w:rPr>
        <w:t>(i)</w:t>
      </w:r>
      <w:r w:rsidRPr="00760855">
        <w:rPr>
          <w:rFonts w:ascii="Calibri Light" w:eastAsia="Times New Roman" w:hAnsi="Calibri Light" w:cs="Times New Roman"/>
          <w:sz w:val="22"/>
          <w:lang w:eastAsia="pl-PL"/>
        </w:rPr>
        <w:t xml:space="preserve"> ……………..</w:t>
      </w:r>
    </w:p>
    <w:p w14:paraId="0E36F968" w14:textId="77777777" w:rsidR="00186830" w:rsidRDefault="00780345" w:rsidP="0066578E">
      <w:pPr>
        <w:numPr>
          <w:ilvl w:val="0"/>
          <w:numId w:val="22"/>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Przedstawicielem Wykonawcy odpowiedzialnym za należyte wykonanie umowy jest Pan(i)……..</w:t>
      </w:r>
    </w:p>
    <w:p w14:paraId="6E0ABA82" w14:textId="77777777" w:rsidR="007F03F7" w:rsidRPr="00760855" w:rsidRDefault="007F03F7" w:rsidP="007F03F7">
      <w:pPr>
        <w:ind w:left="340"/>
        <w:jc w:val="both"/>
        <w:rPr>
          <w:rFonts w:ascii="Calibri Light" w:eastAsia="Times New Roman" w:hAnsi="Calibri Light" w:cs="Times New Roman"/>
          <w:sz w:val="22"/>
          <w:lang w:eastAsia="pl-PL"/>
        </w:rPr>
      </w:pPr>
    </w:p>
    <w:p w14:paraId="2CA2021E" w14:textId="77777777" w:rsidR="00780345" w:rsidRPr="00760855" w:rsidRDefault="007F03F7" w:rsidP="00780345">
      <w:pPr>
        <w:tabs>
          <w:tab w:val="left" w:pos="3420"/>
        </w:tabs>
        <w:overflowPunct w:val="0"/>
        <w:autoSpaceDE w:val="0"/>
        <w:adjustRightInd w:val="0"/>
        <w:spacing w:before="120" w:after="60"/>
        <w:jc w:val="center"/>
        <w:rPr>
          <w:rFonts w:ascii="Calibri Light" w:eastAsia="Times New Roman" w:hAnsi="Calibri Light" w:cs="Times New Roman"/>
          <w:b/>
          <w:bCs/>
          <w:sz w:val="22"/>
          <w:lang w:eastAsia="pl-PL"/>
        </w:rPr>
      </w:pPr>
      <w:r>
        <w:rPr>
          <w:rFonts w:ascii="Calibri Light" w:eastAsia="Times New Roman" w:hAnsi="Calibri Light" w:cs="Times New Roman"/>
          <w:b/>
          <w:bCs/>
          <w:sz w:val="22"/>
          <w:lang w:eastAsia="pl-PL"/>
        </w:rPr>
        <w:t>§ 11</w:t>
      </w:r>
      <w:r w:rsidR="00780345" w:rsidRPr="00760855">
        <w:rPr>
          <w:rFonts w:ascii="Calibri Light" w:eastAsia="Times New Roman" w:hAnsi="Calibri Light" w:cs="Times New Roman"/>
          <w:b/>
          <w:bCs/>
          <w:sz w:val="22"/>
          <w:lang w:eastAsia="pl-PL"/>
        </w:rPr>
        <w:t xml:space="preserve"> </w:t>
      </w:r>
    </w:p>
    <w:p w14:paraId="5E37FA29" w14:textId="77777777" w:rsidR="00780345" w:rsidRPr="00760855" w:rsidRDefault="00780345" w:rsidP="00C5189F">
      <w:pPr>
        <w:pStyle w:val="Akapitzlist"/>
        <w:numPr>
          <w:ilvl w:val="0"/>
          <w:numId w:val="24"/>
        </w:numPr>
        <w:spacing w:line="276" w:lineRule="auto"/>
        <w:jc w:val="left"/>
        <w:rPr>
          <w:rFonts w:ascii="Calibri Light" w:eastAsia="Times New Roman" w:hAnsi="Calibri Light" w:cs="Calibri"/>
          <w:sz w:val="22"/>
          <w:lang w:eastAsia="pl-PL"/>
        </w:rPr>
      </w:pPr>
      <w:r w:rsidRPr="00760855">
        <w:rPr>
          <w:rFonts w:ascii="Calibri Light" w:eastAsia="Times New Roman" w:hAnsi="Calibri Light" w:cs="Calibri"/>
          <w:sz w:val="22"/>
          <w:lang w:eastAsia="pl-PL"/>
        </w:rPr>
        <w:t xml:space="preserve">Wykonawca może powierzyć wykonanie </w:t>
      </w:r>
      <w:r w:rsidR="000A36C6" w:rsidRPr="00760855">
        <w:rPr>
          <w:rFonts w:ascii="Calibri Light" w:eastAsia="Times New Roman" w:hAnsi="Calibri Light" w:cs="Calibri"/>
          <w:sz w:val="22"/>
          <w:lang w:eastAsia="pl-PL"/>
        </w:rPr>
        <w:t xml:space="preserve">części </w:t>
      </w:r>
      <w:r w:rsidRPr="00760855">
        <w:rPr>
          <w:rFonts w:ascii="Calibri Light" w:eastAsia="Times New Roman" w:hAnsi="Calibri Light" w:cs="Calibri"/>
          <w:sz w:val="22"/>
          <w:lang w:eastAsia="pl-PL"/>
        </w:rPr>
        <w:t xml:space="preserve">przedmiotu </w:t>
      </w:r>
      <w:r w:rsidR="000A36C6" w:rsidRPr="00760855">
        <w:rPr>
          <w:rFonts w:ascii="Calibri Light" w:eastAsia="Times New Roman" w:hAnsi="Calibri Light" w:cs="Calibri"/>
          <w:sz w:val="22"/>
          <w:lang w:eastAsia="pl-PL"/>
        </w:rPr>
        <w:t xml:space="preserve">umowy </w:t>
      </w:r>
      <w:r w:rsidRPr="00760855">
        <w:rPr>
          <w:rFonts w:ascii="Calibri Light" w:eastAsia="Times New Roman" w:hAnsi="Calibri Light" w:cs="Calibri"/>
          <w:sz w:val="22"/>
          <w:lang w:eastAsia="pl-PL"/>
        </w:rPr>
        <w:t>podwykonawcom.</w:t>
      </w:r>
    </w:p>
    <w:p w14:paraId="2484D8C1" w14:textId="77777777" w:rsidR="00780345" w:rsidRPr="00760855" w:rsidRDefault="00780345" w:rsidP="00C5189F">
      <w:pPr>
        <w:numPr>
          <w:ilvl w:val="0"/>
          <w:numId w:val="24"/>
        </w:numPr>
        <w:tabs>
          <w:tab w:val="decimal" w:pos="90"/>
        </w:tabs>
        <w:jc w:val="both"/>
        <w:rPr>
          <w:rFonts w:ascii="Calibri Light" w:eastAsia="Times New Roman" w:hAnsi="Calibri Light" w:cs="Times New Roman"/>
          <w:snapToGrid w:val="0"/>
          <w:sz w:val="22"/>
          <w:lang w:eastAsia="pl-PL"/>
        </w:rPr>
      </w:pPr>
      <w:r w:rsidRPr="00760855">
        <w:rPr>
          <w:rFonts w:ascii="Calibri Light" w:eastAsia="Times New Roman" w:hAnsi="Calibri Light" w:cs="Times New Roman"/>
          <w:sz w:val="22"/>
          <w:lang w:eastAsia="pl-PL"/>
        </w:rPr>
        <w:t xml:space="preserve">Jeżeli Wykonawca, wykazując w ofercie przetargowej spełnienie </w:t>
      </w:r>
      <w:r w:rsidR="003019D8">
        <w:rPr>
          <w:rFonts w:ascii="Calibri Light" w:eastAsia="Times New Roman" w:hAnsi="Calibri Light" w:cs="Times New Roman"/>
          <w:sz w:val="22"/>
          <w:shd w:val="clear" w:color="auto" w:fill="FFFFFF"/>
          <w:lang w:eastAsia="pl-PL"/>
        </w:rPr>
        <w:t xml:space="preserve">warunków dotyczących </w:t>
      </w:r>
      <w:r w:rsidRPr="00760855">
        <w:rPr>
          <w:rFonts w:ascii="Calibri Light" w:eastAsia="Times New Roman" w:hAnsi="Calibri Light" w:cs="Times New Roman"/>
          <w:sz w:val="22"/>
          <w:shd w:val="clear" w:color="auto" w:fill="FFFFFF"/>
          <w:lang w:eastAsia="pl-PL"/>
        </w:rPr>
        <w:t xml:space="preserve">wykształcenia, kwalifikacji zawodowych lub doświadczenia </w:t>
      </w:r>
      <w:r w:rsidRPr="00760855">
        <w:rPr>
          <w:rFonts w:ascii="Calibri Light" w:eastAsia="Times New Roman" w:hAnsi="Calibri Light" w:cs="Times New Roman"/>
          <w:sz w:val="22"/>
          <w:lang w:eastAsia="pl-PL"/>
        </w:rPr>
        <w:t>niezbędnych do wykonania przedmiotu zamówienia, powołał się na wiedzę i doświadczenie osób trzecich, wówczas musi powierzyć tym osobom wykonanie przedmiotu zamówienia w zakresie, w jakim do jego realizacji wymagane są te zdolności.</w:t>
      </w:r>
    </w:p>
    <w:p w14:paraId="177C2022" w14:textId="77777777" w:rsidR="00780345" w:rsidRPr="00760855" w:rsidRDefault="00780345" w:rsidP="00780345">
      <w:pPr>
        <w:numPr>
          <w:ilvl w:val="0"/>
          <w:numId w:val="24"/>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Wykonawca będzie wykonywał za pośrednictwem podwykonawców następujące roboty budowlane:</w:t>
      </w:r>
    </w:p>
    <w:p w14:paraId="0FE97ECA" w14:textId="77777777" w:rsidR="00A2578B" w:rsidRPr="00760855" w:rsidRDefault="00780345" w:rsidP="00A2578B">
      <w:pPr>
        <w:numPr>
          <w:ilvl w:val="0"/>
          <w:numId w:val="28"/>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 podwykonawca: .......</w:t>
      </w:r>
      <w:r w:rsidR="00C5189F" w:rsidRPr="00760855">
        <w:rPr>
          <w:rFonts w:ascii="Calibri Light" w:eastAsia="Times New Roman" w:hAnsi="Calibri Light" w:cs="Times New Roman"/>
          <w:sz w:val="22"/>
          <w:lang w:eastAsia="pl-PL"/>
        </w:rPr>
        <w:t>...............................</w:t>
      </w:r>
      <w:r w:rsidR="00C5189F" w:rsidRPr="00760855">
        <w:rPr>
          <w:rStyle w:val="Odwoanieprzypisudolnego"/>
          <w:rFonts w:ascii="Calibri Light" w:eastAsia="Times New Roman" w:hAnsi="Calibri Light" w:cs="Times New Roman"/>
          <w:sz w:val="22"/>
          <w:lang w:eastAsia="pl-PL"/>
        </w:rPr>
        <w:footnoteReference w:id="1"/>
      </w:r>
    </w:p>
    <w:p w14:paraId="0BB1B4F9" w14:textId="77777777" w:rsidR="00A2578B" w:rsidRPr="00760855" w:rsidRDefault="00A2578B" w:rsidP="00780345">
      <w:pPr>
        <w:numPr>
          <w:ilvl w:val="0"/>
          <w:numId w:val="23"/>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W przypadku robót lub usług, które mają być wykonane w miejscu podlegającym bezpośredniemu nadzorowi Zamawiającego, Zamawiający żąda, aby przed przystąpieniem do wykonania przedmiotu umowy Wykonawca podał nazwy, dane kontaktowe oraz przedstawicieli, podwykonawców zaangażowanych w takie roboty lub usługi</w:t>
      </w:r>
      <w:r w:rsidR="00D57881" w:rsidRPr="00760855">
        <w:rPr>
          <w:rFonts w:ascii="Calibri Light" w:eastAsia="Times New Roman" w:hAnsi="Calibri Light" w:cs="Calibri"/>
          <w:color w:val="000000"/>
          <w:sz w:val="22"/>
          <w:lang w:eastAsia="pl-PL"/>
        </w:rPr>
        <w:t>, jeżeli są już znani.</w:t>
      </w:r>
    </w:p>
    <w:p w14:paraId="3B7860AA" w14:textId="77777777" w:rsidR="00780345" w:rsidRPr="00760855" w:rsidRDefault="00780345" w:rsidP="00780345">
      <w:pPr>
        <w:numPr>
          <w:ilvl w:val="0"/>
          <w:numId w:val="23"/>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 xml:space="preserve">Wykonawca zawiadamia Zamawiającego o wszelkich zmianach w zakresie wykonywania przedmiotu </w:t>
      </w:r>
      <w:r w:rsidR="000E4DD5" w:rsidRPr="00760855">
        <w:rPr>
          <w:rFonts w:ascii="Calibri Light" w:eastAsia="Times New Roman" w:hAnsi="Calibri Light" w:cs="Calibri"/>
          <w:color w:val="000000"/>
          <w:sz w:val="22"/>
          <w:lang w:eastAsia="pl-PL"/>
        </w:rPr>
        <w:t>u</w:t>
      </w:r>
      <w:r w:rsidRPr="00760855">
        <w:rPr>
          <w:rFonts w:ascii="Calibri Light" w:eastAsia="Times New Roman" w:hAnsi="Calibri Light" w:cs="Calibri"/>
          <w:color w:val="000000"/>
          <w:sz w:val="22"/>
          <w:lang w:eastAsia="pl-PL"/>
        </w:rPr>
        <w:t xml:space="preserve">mowy przy udziale podwykonawców w trakcie realizacji </w:t>
      </w:r>
      <w:r w:rsidR="000E4DD5" w:rsidRPr="00760855">
        <w:rPr>
          <w:rFonts w:ascii="Calibri Light" w:eastAsia="Times New Roman" w:hAnsi="Calibri Light" w:cs="Calibri"/>
          <w:color w:val="000000"/>
          <w:sz w:val="22"/>
          <w:lang w:eastAsia="pl-PL"/>
        </w:rPr>
        <w:t>u</w:t>
      </w:r>
      <w:r w:rsidRPr="00760855">
        <w:rPr>
          <w:rFonts w:ascii="Calibri Light" w:eastAsia="Times New Roman" w:hAnsi="Calibri Light" w:cs="Calibri"/>
          <w:color w:val="000000"/>
          <w:sz w:val="22"/>
          <w:lang w:eastAsia="pl-PL"/>
        </w:rPr>
        <w:t xml:space="preserve">mowy przed dokonaniem takiej zmiany, a także przekazuje informacje na temat nowych podwykonawców, którym w późniejszym okresie zamierza powierzyć realizację przedmiotu </w:t>
      </w:r>
      <w:r w:rsidR="000E4DD5" w:rsidRPr="00760855">
        <w:rPr>
          <w:rFonts w:ascii="Calibri Light" w:eastAsia="Times New Roman" w:hAnsi="Calibri Light" w:cs="Calibri"/>
          <w:color w:val="000000"/>
          <w:sz w:val="22"/>
          <w:lang w:eastAsia="pl-PL"/>
        </w:rPr>
        <w:t>u</w:t>
      </w:r>
      <w:r w:rsidRPr="00760855">
        <w:rPr>
          <w:rFonts w:ascii="Calibri Light" w:eastAsia="Times New Roman" w:hAnsi="Calibri Light" w:cs="Calibri"/>
          <w:color w:val="000000"/>
          <w:sz w:val="22"/>
          <w:lang w:eastAsia="pl-PL"/>
        </w:rPr>
        <w:t xml:space="preserve">mowy. Zmiana w zakresie podwykonawców nie stanowi zmiany </w:t>
      </w:r>
      <w:r w:rsidR="000E4DD5" w:rsidRPr="00760855">
        <w:rPr>
          <w:rFonts w:ascii="Calibri Light" w:eastAsia="Times New Roman" w:hAnsi="Calibri Light" w:cs="Calibri"/>
          <w:color w:val="000000"/>
          <w:sz w:val="22"/>
          <w:lang w:eastAsia="pl-PL"/>
        </w:rPr>
        <w:t>u</w:t>
      </w:r>
      <w:r w:rsidRPr="00760855">
        <w:rPr>
          <w:rFonts w:ascii="Calibri Light" w:eastAsia="Times New Roman" w:hAnsi="Calibri Light" w:cs="Calibri"/>
          <w:color w:val="000000"/>
          <w:sz w:val="22"/>
          <w:lang w:eastAsia="pl-PL"/>
        </w:rPr>
        <w:t xml:space="preserve">mowy wymagającej pisemnego aneksu. </w:t>
      </w:r>
    </w:p>
    <w:p w14:paraId="14213A0B" w14:textId="77777777" w:rsidR="00780345" w:rsidRPr="00760855" w:rsidRDefault="00780345" w:rsidP="00780345">
      <w:pPr>
        <w:numPr>
          <w:ilvl w:val="0"/>
          <w:numId w:val="23"/>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Wykonawca ponosi wobec Zamawiającego pełną odpo</w:t>
      </w:r>
      <w:r w:rsidR="003019D8">
        <w:rPr>
          <w:rFonts w:ascii="Calibri Light" w:eastAsia="Times New Roman" w:hAnsi="Calibri Light" w:cs="Calibri"/>
          <w:color w:val="000000"/>
          <w:sz w:val="22"/>
          <w:lang w:eastAsia="pl-PL"/>
        </w:rPr>
        <w:t xml:space="preserve">wiedzialność za roboty, usługi </w:t>
      </w:r>
      <w:r w:rsidRPr="00760855">
        <w:rPr>
          <w:rFonts w:ascii="Calibri Light" w:eastAsia="Times New Roman" w:hAnsi="Calibri Light" w:cs="Calibri"/>
          <w:color w:val="000000"/>
          <w:sz w:val="22"/>
          <w:lang w:eastAsia="pl-PL"/>
        </w:rPr>
        <w:t xml:space="preserve">i dostawy, które wykonuje przy pomocy podwykonawców. </w:t>
      </w:r>
    </w:p>
    <w:p w14:paraId="59BC7B21" w14:textId="77777777" w:rsidR="00780345" w:rsidRPr="00760855" w:rsidRDefault="00780345" w:rsidP="00780345">
      <w:pPr>
        <w:numPr>
          <w:ilvl w:val="0"/>
          <w:numId w:val="23"/>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 xml:space="preserve">Wykonawca będzie odpowiadał w stosunku do Zamawiającego za działania, zaniechania, uchybienia i zaniedbania podwykonawców jak za swoje własne. </w:t>
      </w:r>
    </w:p>
    <w:p w14:paraId="2ECC979A" w14:textId="77777777" w:rsidR="00780345" w:rsidRPr="00760855" w:rsidRDefault="00780345" w:rsidP="00780345">
      <w:pPr>
        <w:numPr>
          <w:ilvl w:val="0"/>
          <w:numId w:val="23"/>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Wykonawca ponosi odpowiedzialność w stosunku do Za</w:t>
      </w:r>
      <w:r w:rsidR="003019D8">
        <w:rPr>
          <w:rFonts w:ascii="Calibri Light" w:eastAsia="Times New Roman" w:hAnsi="Calibri Light" w:cs="Calibri"/>
          <w:color w:val="000000"/>
          <w:sz w:val="22"/>
          <w:lang w:eastAsia="pl-PL"/>
        </w:rPr>
        <w:t xml:space="preserve">mawiającego z tytułu gwarancji </w:t>
      </w:r>
      <w:r w:rsidRPr="00760855">
        <w:rPr>
          <w:rFonts w:ascii="Calibri Light" w:eastAsia="Times New Roman" w:hAnsi="Calibri Light" w:cs="Calibri"/>
          <w:color w:val="000000"/>
          <w:sz w:val="22"/>
          <w:lang w:eastAsia="pl-PL"/>
        </w:rPr>
        <w:t xml:space="preserve">i rękojmi oraz kar umownych za zakres powierzony do wykonania podwykonawcom. </w:t>
      </w:r>
    </w:p>
    <w:p w14:paraId="79E0B706" w14:textId="77777777" w:rsidR="00780345" w:rsidRPr="00760855" w:rsidRDefault="00780345" w:rsidP="00780345">
      <w:pPr>
        <w:numPr>
          <w:ilvl w:val="0"/>
          <w:numId w:val="23"/>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 xml:space="preserve">Zobowiązania Zamawiającego wobec Wykonawcy, podwykonawców i dalszych podwykonawców nie mogą przekroczyć wynagrodzenia wynikającego z oferty Wykonawcy. </w:t>
      </w:r>
    </w:p>
    <w:p w14:paraId="3CDA5758" w14:textId="77777777" w:rsidR="00780345" w:rsidRPr="00760855" w:rsidRDefault="00516C44" w:rsidP="00780345">
      <w:pPr>
        <w:numPr>
          <w:ilvl w:val="0"/>
          <w:numId w:val="23"/>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Jeżeli w</w:t>
      </w:r>
      <w:r w:rsidR="00780345" w:rsidRPr="00760855">
        <w:rPr>
          <w:rFonts w:ascii="Calibri Light" w:eastAsia="Times New Roman" w:hAnsi="Calibri Light" w:cs="Calibri"/>
          <w:color w:val="000000"/>
          <w:sz w:val="22"/>
          <w:lang w:eastAsia="pl-PL"/>
        </w:rPr>
        <w:t xml:space="preserve"> trakcie realizacji </w:t>
      </w:r>
      <w:r w:rsidRPr="00760855">
        <w:rPr>
          <w:rFonts w:ascii="Calibri Light" w:eastAsia="Times New Roman" w:hAnsi="Calibri Light" w:cs="Calibri"/>
          <w:color w:val="000000"/>
          <w:sz w:val="22"/>
          <w:lang w:eastAsia="pl-PL"/>
        </w:rPr>
        <w:t xml:space="preserve">przedmiotu </w:t>
      </w:r>
      <w:r w:rsidR="00780345" w:rsidRPr="00760855">
        <w:rPr>
          <w:rFonts w:ascii="Calibri Light" w:eastAsia="Times New Roman" w:hAnsi="Calibri Light" w:cs="Calibri"/>
          <w:color w:val="000000"/>
          <w:sz w:val="22"/>
          <w:lang w:eastAsia="pl-PL"/>
        </w:rPr>
        <w:t>umowy nastąpi zmiana albo rezygnacja z podwykonawcy, na którego zasoby Wykonawca powoływ</w:t>
      </w:r>
      <w:r w:rsidRPr="00760855">
        <w:rPr>
          <w:rFonts w:ascii="Calibri Light" w:eastAsia="Times New Roman" w:hAnsi="Calibri Light" w:cs="Calibri"/>
          <w:color w:val="000000"/>
          <w:sz w:val="22"/>
          <w:lang w:eastAsia="pl-PL"/>
        </w:rPr>
        <w:t xml:space="preserve">ał się, na zasadach określonych </w:t>
      </w:r>
      <w:r w:rsidR="00780345" w:rsidRPr="00760855">
        <w:rPr>
          <w:rFonts w:ascii="Calibri Light" w:eastAsia="Times New Roman" w:hAnsi="Calibri Light" w:cs="Calibri"/>
          <w:color w:val="000000"/>
          <w:sz w:val="22"/>
          <w:lang w:eastAsia="pl-PL"/>
        </w:rPr>
        <w:t xml:space="preserve">w art. </w:t>
      </w:r>
      <w:r w:rsidR="00AF74F9" w:rsidRPr="00760855">
        <w:rPr>
          <w:rFonts w:ascii="Calibri Light" w:eastAsia="Times New Roman" w:hAnsi="Calibri Light" w:cs="Calibri"/>
          <w:color w:val="000000"/>
          <w:sz w:val="22"/>
          <w:lang w:eastAsia="pl-PL"/>
        </w:rPr>
        <w:t>118 ust. 1</w:t>
      </w:r>
      <w:r w:rsidR="00780345" w:rsidRPr="00760855">
        <w:rPr>
          <w:rFonts w:ascii="Calibri Light" w:eastAsia="Times New Roman" w:hAnsi="Calibri Light" w:cs="Calibri"/>
          <w:color w:val="000000"/>
          <w:sz w:val="22"/>
          <w:lang w:eastAsia="pl-PL"/>
        </w:rPr>
        <w:t xml:space="preserve">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1F558FAE" w14:textId="77777777" w:rsidR="00780345" w:rsidRPr="00760855" w:rsidRDefault="00780345" w:rsidP="00780345">
      <w:pPr>
        <w:numPr>
          <w:ilvl w:val="0"/>
          <w:numId w:val="23"/>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 xml:space="preserve">Wykonawca zobowiązany jest nie później niż na 3 dni robocze przed planowaną zmianą lub rezygnacją z podwykonawcy do poinformowania Zamawiającego o planowanych zmianach </w:t>
      </w:r>
      <w:r w:rsidR="003019D8">
        <w:rPr>
          <w:rFonts w:ascii="Calibri Light" w:eastAsia="Times New Roman" w:hAnsi="Calibri Light" w:cs="Calibri"/>
          <w:color w:val="000000"/>
          <w:sz w:val="22"/>
          <w:lang w:eastAsia="pl-PL"/>
        </w:rPr>
        <w:br/>
      </w:r>
      <w:r w:rsidRPr="00760855">
        <w:rPr>
          <w:rFonts w:ascii="Calibri Light" w:eastAsia="Times New Roman" w:hAnsi="Calibri Light" w:cs="Calibri"/>
          <w:color w:val="000000"/>
          <w:sz w:val="22"/>
          <w:lang w:eastAsia="pl-PL"/>
        </w:rPr>
        <w:t>w zakresie podwykonawców</w:t>
      </w:r>
      <w:r w:rsidR="00A2578B" w:rsidRPr="00760855">
        <w:rPr>
          <w:rFonts w:ascii="Calibri Light" w:eastAsia="Times New Roman" w:hAnsi="Calibri Light" w:cs="Calibri"/>
          <w:color w:val="000000"/>
          <w:sz w:val="22"/>
          <w:lang w:eastAsia="pl-PL"/>
        </w:rPr>
        <w:t>,</w:t>
      </w:r>
      <w:r w:rsidRPr="00760855">
        <w:rPr>
          <w:rFonts w:ascii="Calibri Light" w:eastAsia="Times New Roman" w:hAnsi="Calibri Light" w:cs="Calibri"/>
          <w:color w:val="000000"/>
          <w:sz w:val="22"/>
          <w:lang w:eastAsia="pl-PL"/>
        </w:rPr>
        <w:t xml:space="preserve"> na których zasoby Wyko</w:t>
      </w:r>
      <w:r w:rsidR="003019D8">
        <w:rPr>
          <w:rFonts w:ascii="Calibri Light" w:eastAsia="Times New Roman" w:hAnsi="Calibri Light" w:cs="Calibri"/>
          <w:color w:val="000000"/>
          <w:sz w:val="22"/>
          <w:lang w:eastAsia="pl-PL"/>
        </w:rPr>
        <w:t xml:space="preserve">nawca powoływał się na zasadach </w:t>
      </w:r>
      <w:r w:rsidRPr="00760855">
        <w:rPr>
          <w:rFonts w:ascii="Calibri Light" w:eastAsia="Times New Roman" w:hAnsi="Calibri Light" w:cs="Calibri"/>
          <w:color w:val="000000"/>
          <w:sz w:val="22"/>
          <w:lang w:eastAsia="pl-PL"/>
        </w:rPr>
        <w:t xml:space="preserve">określonych w art. </w:t>
      </w:r>
      <w:r w:rsidR="00516C44" w:rsidRPr="00760855">
        <w:rPr>
          <w:rFonts w:ascii="Calibri Light" w:eastAsia="Times New Roman" w:hAnsi="Calibri Light" w:cs="Calibri"/>
          <w:color w:val="000000"/>
          <w:sz w:val="22"/>
          <w:lang w:eastAsia="pl-PL"/>
        </w:rPr>
        <w:t>118 ust. 1</w:t>
      </w:r>
      <w:r w:rsidRPr="00760855">
        <w:rPr>
          <w:rFonts w:ascii="Calibri Light" w:eastAsia="Times New Roman" w:hAnsi="Calibri Light" w:cs="Calibri"/>
          <w:color w:val="000000"/>
          <w:sz w:val="22"/>
          <w:lang w:eastAsia="pl-PL"/>
        </w:rPr>
        <w:t xml:space="preserve"> ustawy Pzp, w celu wykazania spełniania warunków udziału </w:t>
      </w:r>
      <w:r w:rsidR="003019D8">
        <w:rPr>
          <w:rFonts w:ascii="Calibri Light" w:eastAsia="Times New Roman" w:hAnsi="Calibri Light" w:cs="Calibri"/>
          <w:color w:val="000000"/>
          <w:sz w:val="22"/>
          <w:lang w:eastAsia="pl-PL"/>
        </w:rPr>
        <w:br/>
      </w:r>
      <w:r w:rsidRPr="00760855">
        <w:rPr>
          <w:rFonts w:ascii="Calibri Light" w:eastAsia="Times New Roman" w:hAnsi="Calibri Light" w:cs="Calibri"/>
          <w:color w:val="000000"/>
          <w:sz w:val="22"/>
          <w:lang w:eastAsia="pl-PL"/>
        </w:rPr>
        <w:t xml:space="preserve">w postępowaniu i dostarczenia dokumentów potwierdzających, iż proponowany inny </w:t>
      </w:r>
      <w:r w:rsidRPr="00760855">
        <w:rPr>
          <w:rFonts w:ascii="Calibri Light" w:eastAsia="Times New Roman" w:hAnsi="Calibri Light" w:cs="Calibri"/>
          <w:color w:val="000000"/>
          <w:sz w:val="22"/>
          <w:lang w:eastAsia="pl-PL"/>
        </w:rPr>
        <w:lastRenderedPageBreak/>
        <w:t xml:space="preserve">podwykonawca lub Wykonawca samodzielnie spełnia je w stopniu nie mniejszym niż wymagany </w:t>
      </w:r>
      <w:r w:rsidR="003019D8">
        <w:rPr>
          <w:rFonts w:ascii="Calibri Light" w:eastAsia="Times New Roman" w:hAnsi="Calibri Light" w:cs="Calibri"/>
          <w:color w:val="000000"/>
          <w:sz w:val="22"/>
          <w:lang w:eastAsia="pl-PL"/>
        </w:rPr>
        <w:br/>
      </w:r>
      <w:r w:rsidRPr="00760855">
        <w:rPr>
          <w:rFonts w:ascii="Calibri Light" w:eastAsia="Times New Roman" w:hAnsi="Calibri Light" w:cs="Calibri"/>
          <w:color w:val="000000"/>
          <w:sz w:val="22"/>
          <w:lang w:eastAsia="pl-PL"/>
        </w:rPr>
        <w:t xml:space="preserve">w trakcie postępowania o udzielenie zamówienia. </w:t>
      </w:r>
    </w:p>
    <w:p w14:paraId="3075CF58" w14:textId="77777777" w:rsidR="00780345" w:rsidRPr="00760855" w:rsidRDefault="00780345" w:rsidP="00780345">
      <w:pPr>
        <w:numPr>
          <w:ilvl w:val="0"/>
          <w:numId w:val="23"/>
        </w:numPr>
        <w:shd w:val="clear" w:color="auto" w:fill="FFFFFF"/>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w:t>
      </w:r>
      <w:r w:rsidR="003019D8">
        <w:rPr>
          <w:rFonts w:ascii="Calibri Light" w:eastAsia="Times New Roman" w:hAnsi="Calibri Light" w:cs="Times New Roman"/>
          <w:sz w:val="22"/>
          <w:lang w:eastAsia="pl-PL"/>
        </w:rPr>
        <w:t xml:space="preserve">awarcie umowy o podwykonawstwo </w:t>
      </w:r>
      <w:r w:rsidRPr="00760855">
        <w:rPr>
          <w:rFonts w:ascii="Calibri Light" w:eastAsia="Times New Roman" w:hAnsi="Calibri Light" w:cs="Times New Roman"/>
          <w:sz w:val="22"/>
          <w:lang w:eastAsia="pl-PL"/>
        </w:rPr>
        <w:t>o treści zgodnej z projektem umowy.</w:t>
      </w:r>
    </w:p>
    <w:p w14:paraId="32A0213C" w14:textId="77777777" w:rsidR="00780345" w:rsidRPr="00760855" w:rsidRDefault="00780345" w:rsidP="00780345">
      <w:pPr>
        <w:numPr>
          <w:ilvl w:val="0"/>
          <w:numId w:val="23"/>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 xml:space="preserve">Projekt umowy o podwykonawstwo przedłożony Zamawiającemu powinien zostać sporządzony </w:t>
      </w:r>
      <w:r w:rsidR="003019D8">
        <w:rPr>
          <w:rFonts w:ascii="Calibri Light" w:eastAsia="Times New Roman" w:hAnsi="Calibri Light" w:cs="Calibri"/>
          <w:color w:val="000000"/>
          <w:sz w:val="22"/>
          <w:lang w:eastAsia="pl-PL"/>
        </w:rPr>
        <w:br/>
      </w:r>
      <w:r w:rsidRPr="00760855">
        <w:rPr>
          <w:rFonts w:ascii="Calibri Light" w:eastAsia="Times New Roman" w:hAnsi="Calibri Light" w:cs="Calibri"/>
          <w:color w:val="000000"/>
          <w:sz w:val="22"/>
          <w:lang w:eastAsia="pl-PL"/>
        </w:rPr>
        <w:t xml:space="preserve">w języku polskim, czytelnie i trwałą techniką. </w:t>
      </w:r>
    </w:p>
    <w:p w14:paraId="4427D277" w14:textId="77777777" w:rsidR="00780345" w:rsidRPr="00760855" w:rsidRDefault="00780345" w:rsidP="00780345">
      <w:pPr>
        <w:numPr>
          <w:ilvl w:val="0"/>
          <w:numId w:val="23"/>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Przedstawiony przez Wykonawcę Zamawiającemu do akcept</w:t>
      </w:r>
      <w:r w:rsidR="00634D4B" w:rsidRPr="00760855">
        <w:rPr>
          <w:rFonts w:ascii="Calibri Light" w:eastAsia="Times New Roman" w:hAnsi="Calibri Light" w:cs="Calibri"/>
          <w:color w:val="000000"/>
          <w:sz w:val="22"/>
          <w:lang w:eastAsia="pl-PL"/>
        </w:rPr>
        <w:t xml:space="preserve">acji projekt umowy lub umowa </w:t>
      </w:r>
      <w:r w:rsidR="003019D8">
        <w:rPr>
          <w:rFonts w:ascii="Calibri Light" w:eastAsia="Times New Roman" w:hAnsi="Calibri Light" w:cs="Calibri"/>
          <w:color w:val="000000"/>
          <w:sz w:val="22"/>
          <w:lang w:eastAsia="pl-PL"/>
        </w:rPr>
        <w:br/>
      </w:r>
      <w:r w:rsidR="00634D4B" w:rsidRPr="00760855">
        <w:rPr>
          <w:rFonts w:ascii="Calibri Light" w:eastAsia="Times New Roman" w:hAnsi="Calibri Light" w:cs="Calibri"/>
          <w:color w:val="000000"/>
          <w:sz w:val="22"/>
          <w:lang w:eastAsia="pl-PL"/>
        </w:rPr>
        <w:t>z p</w:t>
      </w:r>
      <w:r w:rsidRPr="00760855">
        <w:rPr>
          <w:rFonts w:ascii="Calibri Light" w:eastAsia="Times New Roman" w:hAnsi="Calibri Light" w:cs="Calibri"/>
          <w:color w:val="000000"/>
          <w:sz w:val="22"/>
          <w:lang w:eastAsia="pl-PL"/>
        </w:rPr>
        <w:t>odwykonawcą musi zawierać regulacje zbieżne i niesprzeczne</w:t>
      </w:r>
      <w:r w:rsidR="00634D4B" w:rsidRPr="00760855">
        <w:rPr>
          <w:rFonts w:ascii="Calibri Light" w:eastAsia="Times New Roman" w:hAnsi="Calibri Light" w:cs="Calibri"/>
          <w:color w:val="000000"/>
          <w:sz w:val="22"/>
          <w:lang w:eastAsia="pl-PL"/>
        </w:rPr>
        <w:t xml:space="preserve"> </w:t>
      </w:r>
      <w:r w:rsidR="00A2578B" w:rsidRPr="00760855">
        <w:rPr>
          <w:rFonts w:ascii="Calibri Light" w:eastAsia="Times New Roman" w:hAnsi="Calibri Light" w:cs="Calibri"/>
          <w:color w:val="000000"/>
          <w:sz w:val="22"/>
          <w:lang w:eastAsia="pl-PL"/>
        </w:rPr>
        <w:t>z postanowieniami niniejszej u</w:t>
      </w:r>
      <w:r w:rsidRPr="00760855">
        <w:rPr>
          <w:rFonts w:ascii="Calibri Light" w:eastAsia="Times New Roman" w:hAnsi="Calibri Light" w:cs="Calibri"/>
          <w:color w:val="000000"/>
          <w:sz w:val="22"/>
          <w:lang w:eastAsia="pl-PL"/>
        </w:rPr>
        <w:t xml:space="preserve">mowy zawartej pomiędzy Zamawiającym a Wykonawcą oraz określać w szczególności: </w:t>
      </w:r>
    </w:p>
    <w:p w14:paraId="46C1E6A3" w14:textId="77777777" w:rsidR="00780345" w:rsidRPr="00760855" w:rsidRDefault="00780345" w:rsidP="00780345">
      <w:pPr>
        <w:numPr>
          <w:ilvl w:val="0"/>
          <w:numId w:val="25"/>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 xml:space="preserve">zakres przedmiotu umowy powierzony </w:t>
      </w:r>
      <w:r w:rsidR="00634D4B" w:rsidRPr="00760855">
        <w:rPr>
          <w:rFonts w:ascii="Calibri Light" w:eastAsia="Times New Roman" w:hAnsi="Calibri Light" w:cs="Calibri"/>
          <w:color w:val="000000"/>
          <w:sz w:val="22"/>
          <w:lang w:eastAsia="pl-PL"/>
        </w:rPr>
        <w:t>p</w:t>
      </w:r>
      <w:r w:rsidRPr="00760855">
        <w:rPr>
          <w:rFonts w:ascii="Calibri Light" w:eastAsia="Times New Roman" w:hAnsi="Calibri Light" w:cs="Calibri"/>
          <w:color w:val="000000"/>
          <w:sz w:val="22"/>
          <w:lang w:eastAsia="pl-PL"/>
        </w:rPr>
        <w:t xml:space="preserve">odwykonawcy, </w:t>
      </w:r>
    </w:p>
    <w:p w14:paraId="17B9D907" w14:textId="77777777" w:rsidR="00780345" w:rsidRPr="00760855" w:rsidRDefault="00780345" w:rsidP="00780345">
      <w:pPr>
        <w:numPr>
          <w:ilvl w:val="0"/>
          <w:numId w:val="25"/>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 xml:space="preserve">zasady odbiorów części przedmiotu umowy wykonanych przez </w:t>
      </w:r>
      <w:r w:rsidR="00634D4B" w:rsidRPr="00760855">
        <w:rPr>
          <w:rFonts w:ascii="Calibri Light" w:eastAsia="Times New Roman" w:hAnsi="Calibri Light" w:cs="Calibri"/>
          <w:color w:val="000000"/>
          <w:sz w:val="22"/>
          <w:lang w:eastAsia="pl-PL"/>
        </w:rPr>
        <w:t>p</w:t>
      </w:r>
      <w:r w:rsidRPr="00760855">
        <w:rPr>
          <w:rFonts w:ascii="Calibri Light" w:eastAsia="Times New Roman" w:hAnsi="Calibri Light" w:cs="Calibri"/>
          <w:color w:val="000000"/>
          <w:sz w:val="22"/>
          <w:lang w:eastAsia="pl-PL"/>
        </w:rPr>
        <w:t xml:space="preserve">odwykonawcę, </w:t>
      </w:r>
    </w:p>
    <w:p w14:paraId="4FC7A4E7" w14:textId="77777777" w:rsidR="00780345" w:rsidRPr="00760855" w:rsidRDefault="00780345" w:rsidP="00780345">
      <w:pPr>
        <w:numPr>
          <w:ilvl w:val="0"/>
          <w:numId w:val="25"/>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 xml:space="preserve">wysokość i zasady zapłaty przez Wykonawcę wynagrodzenia dla </w:t>
      </w:r>
      <w:r w:rsidR="00634D4B" w:rsidRPr="00760855">
        <w:rPr>
          <w:rFonts w:ascii="Calibri Light" w:eastAsia="Times New Roman" w:hAnsi="Calibri Light" w:cs="Calibri"/>
          <w:color w:val="000000"/>
          <w:sz w:val="22"/>
          <w:lang w:eastAsia="pl-PL"/>
        </w:rPr>
        <w:t>p</w:t>
      </w:r>
      <w:r w:rsidRPr="00760855">
        <w:rPr>
          <w:rFonts w:ascii="Calibri Light" w:eastAsia="Times New Roman" w:hAnsi="Calibri Light" w:cs="Calibri"/>
          <w:color w:val="000000"/>
          <w:sz w:val="22"/>
          <w:lang w:eastAsia="pl-PL"/>
        </w:rPr>
        <w:t xml:space="preserve">odwykonawcy, </w:t>
      </w:r>
    </w:p>
    <w:p w14:paraId="390E1712" w14:textId="77777777" w:rsidR="00780345" w:rsidRPr="00760855" w:rsidRDefault="00780345" w:rsidP="00780345">
      <w:pPr>
        <w:numPr>
          <w:ilvl w:val="0"/>
          <w:numId w:val="25"/>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 xml:space="preserve">termin zapłaty wynagrodzenia </w:t>
      </w:r>
      <w:r w:rsidR="00634D4B" w:rsidRPr="00760855">
        <w:rPr>
          <w:rFonts w:ascii="Calibri Light" w:eastAsia="Times New Roman" w:hAnsi="Calibri Light" w:cs="Calibri"/>
          <w:color w:val="000000"/>
          <w:sz w:val="22"/>
          <w:lang w:eastAsia="pl-PL"/>
        </w:rPr>
        <w:t>p</w:t>
      </w:r>
      <w:r w:rsidRPr="00760855">
        <w:rPr>
          <w:rFonts w:ascii="Calibri Light" w:eastAsia="Times New Roman" w:hAnsi="Calibri Light" w:cs="Calibri"/>
          <w:color w:val="000000"/>
          <w:sz w:val="22"/>
          <w:lang w:eastAsia="pl-PL"/>
        </w:rPr>
        <w:t xml:space="preserve">odwykonawcy lub dalszemu podwykonawcy, który nie może być dłuższy niż 30 dni od dnia doręczenia Wykonawcy, </w:t>
      </w:r>
      <w:r w:rsidR="00634D4B" w:rsidRPr="00760855">
        <w:rPr>
          <w:rFonts w:ascii="Calibri Light" w:eastAsia="Times New Roman" w:hAnsi="Calibri Light" w:cs="Calibri"/>
          <w:color w:val="000000"/>
          <w:sz w:val="22"/>
          <w:lang w:eastAsia="pl-PL"/>
        </w:rPr>
        <w:t>p</w:t>
      </w:r>
      <w:r w:rsidRPr="00760855">
        <w:rPr>
          <w:rFonts w:ascii="Calibri Light" w:eastAsia="Times New Roman" w:hAnsi="Calibri Light" w:cs="Calibri"/>
          <w:color w:val="000000"/>
          <w:sz w:val="22"/>
          <w:lang w:eastAsia="pl-PL"/>
        </w:rPr>
        <w:t xml:space="preserve">odwykonawcy lub dalszemu </w:t>
      </w:r>
      <w:r w:rsidR="00634D4B" w:rsidRPr="00760855">
        <w:rPr>
          <w:rFonts w:ascii="Calibri Light" w:eastAsia="Times New Roman" w:hAnsi="Calibri Light" w:cs="Calibri"/>
          <w:color w:val="000000"/>
          <w:sz w:val="22"/>
          <w:lang w:eastAsia="pl-PL"/>
        </w:rPr>
        <w:t>p</w:t>
      </w:r>
      <w:r w:rsidRPr="00760855">
        <w:rPr>
          <w:rFonts w:ascii="Calibri Light" w:eastAsia="Times New Roman" w:hAnsi="Calibri Light" w:cs="Calibri"/>
          <w:color w:val="000000"/>
          <w:sz w:val="22"/>
          <w:lang w:eastAsia="pl-PL"/>
        </w:rPr>
        <w:t xml:space="preserve">odwykonawcy faktury lub rachunku, </w:t>
      </w:r>
    </w:p>
    <w:p w14:paraId="6C97EF9E" w14:textId="77777777" w:rsidR="00780345" w:rsidRPr="00760855" w:rsidRDefault="00780345" w:rsidP="00780345">
      <w:pPr>
        <w:numPr>
          <w:ilvl w:val="0"/>
          <w:numId w:val="25"/>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 xml:space="preserve">zasady zawierania umów z dalszymi podwykonawcami, </w:t>
      </w:r>
    </w:p>
    <w:p w14:paraId="1BD077B0" w14:textId="77777777" w:rsidR="00780345" w:rsidRPr="00760855" w:rsidRDefault="00780345" w:rsidP="00780345">
      <w:pPr>
        <w:numPr>
          <w:ilvl w:val="0"/>
          <w:numId w:val="25"/>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 xml:space="preserve">podstawy zapłaty wynagrodzenia dalszym podwykonawcom, </w:t>
      </w:r>
    </w:p>
    <w:p w14:paraId="278C5502" w14:textId="77777777" w:rsidR="00780345" w:rsidRPr="00760855" w:rsidRDefault="00780345" w:rsidP="00780345">
      <w:pPr>
        <w:numPr>
          <w:ilvl w:val="0"/>
          <w:numId w:val="25"/>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wymaganą tre</w:t>
      </w:r>
      <w:r w:rsidR="00634D4B" w:rsidRPr="00760855">
        <w:rPr>
          <w:rFonts w:ascii="Calibri Light" w:eastAsia="Times New Roman" w:hAnsi="Calibri Light" w:cs="Calibri"/>
          <w:color w:val="000000"/>
          <w:sz w:val="22"/>
          <w:lang w:eastAsia="pl-PL"/>
        </w:rPr>
        <w:t>ść umowy zawieranej z dalszymi p</w:t>
      </w:r>
      <w:r w:rsidRPr="00760855">
        <w:rPr>
          <w:rFonts w:ascii="Calibri Light" w:eastAsia="Times New Roman" w:hAnsi="Calibri Light" w:cs="Calibri"/>
          <w:color w:val="000000"/>
          <w:sz w:val="22"/>
          <w:lang w:eastAsia="pl-PL"/>
        </w:rPr>
        <w:t xml:space="preserve">odwykonawcami. </w:t>
      </w:r>
    </w:p>
    <w:p w14:paraId="4DA5FECC" w14:textId="77777777" w:rsidR="00780345" w:rsidRPr="00760855" w:rsidRDefault="00780345" w:rsidP="00780345">
      <w:pPr>
        <w:numPr>
          <w:ilvl w:val="0"/>
          <w:numId w:val="23"/>
        </w:numPr>
        <w:shd w:val="clear" w:color="auto" w:fill="FFFFFF"/>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W terminie </w:t>
      </w:r>
      <w:r w:rsidR="00196B21" w:rsidRPr="00760855">
        <w:rPr>
          <w:rFonts w:ascii="Calibri Light" w:eastAsia="Times New Roman" w:hAnsi="Calibri Light" w:cs="Times New Roman"/>
          <w:sz w:val="22"/>
          <w:lang w:eastAsia="pl-PL"/>
        </w:rPr>
        <w:t>7</w:t>
      </w:r>
      <w:r w:rsidRPr="00760855">
        <w:rPr>
          <w:rFonts w:ascii="Calibri Light" w:eastAsia="Times New Roman" w:hAnsi="Calibri Light" w:cs="Times New Roman"/>
          <w:sz w:val="22"/>
          <w:lang w:eastAsia="pl-PL"/>
        </w:rPr>
        <w:t xml:space="preserve"> dni od doręczenia projektu umowy o podwykonawstwo, której przedmiotem są roboty budowlane, Zamawiający zgłasza w formie pisemnej zastrzeżenia do projektu tej umowy:</w:t>
      </w:r>
    </w:p>
    <w:p w14:paraId="742CC67A" w14:textId="77777777" w:rsidR="00780345" w:rsidRPr="00760855" w:rsidRDefault="00780345" w:rsidP="00780345">
      <w:pPr>
        <w:numPr>
          <w:ilvl w:val="0"/>
          <w:numId w:val="26"/>
        </w:numPr>
        <w:shd w:val="clear" w:color="auto" w:fill="FFFFFF"/>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jeżeli nie spełnia wymagań określonych w </w:t>
      </w:r>
      <w:r w:rsidR="000A6836" w:rsidRPr="00760855">
        <w:rPr>
          <w:rFonts w:ascii="Calibri Light" w:eastAsia="Times New Roman" w:hAnsi="Calibri Light" w:cs="Times New Roman"/>
          <w:sz w:val="22"/>
          <w:lang w:eastAsia="pl-PL"/>
        </w:rPr>
        <w:t>dokumentach</w:t>
      </w:r>
      <w:r w:rsidRPr="00760855">
        <w:rPr>
          <w:rFonts w:ascii="Calibri Light" w:eastAsia="Times New Roman" w:hAnsi="Calibri Light" w:cs="Times New Roman"/>
          <w:sz w:val="22"/>
          <w:lang w:eastAsia="pl-PL"/>
        </w:rPr>
        <w:t xml:space="preserve"> zamówienia;</w:t>
      </w:r>
    </w:p>
    <w:p w14:paraId="74C72583" w14:textId="77777777" w:rsidR="00780345" w:rsidRPr="00760855" w:rsidRDefault="00780345" w:rsidP="00780345">
      <w:pPr>
        <w:numPr>
          <w:ilvl w:val="0"/>
          <w:numId w:val="26"/>
        </w:numPr>
        <w:shd w:val="clear" w:color="auto" w:fill="FFFFFF"/>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jeżeli przewiduje termin zapłaty wynagrodzenia dłuższy niż 30 dni od dnia doręczenia </w:t>
      </w:r>
      <w:r w:rsidR="000A6836" w:rsidRPr="00760855">
        <w:rPr>
          <w:rFonts w:ascii="Calibri Light" w:eastAsia="Times New Roman" w:hAnsi="Calibri Light" w:cs="Times New Roman"/>
          <w:sz w:val="22"/>
          <w:lang w:eastAsia="pl-PL"/>
        </w:rPr>
        <w:t>faktury lub rachunku;</w:t>
      </w:r>
    </w:p>
    <w:p w14:paraId="16F701B6" w14:textId="77777777" w:rsidR="000A6836" w:rsidRPr="00760855" w:rsidRDefault="000A6836" w:rsidP="00780345">
      <w:pPr>
        <w:numPr>
          <w:ilvl w:val="0"/>
          <w:numId w:val="26"/>
        </w:numPr>
        <w:shd w:val="clear" w:color="auto" w:fill="FFFFFF"/>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zawiera postanowienia kształtujące prawa i obowiązki podwykonawcy, w zakresie kar umownych oraz postanowień dotyczących warunków wypłaty wynagrodzeni</w:t>
      </w:r>
      <w:r w:rsidR="003019D8">
        <w:rPr>
          <w:rFonts w:ascii="Calibri Light" w:eastAsia="Times New Roman" w:hAnsi="Calibri Light" w:cs="Times New Roman"/>
          <w:sz w:val="22"/>
          <w:lang w:eastAsia="pl-PL"/>
        </w:rPr>
        <w:t xml:space="preserve">a, </w:t>
      </w:r>
      <w:r w:rsidRPr="00760855">
        <w:rPr>
          <w:rFonts w:ascii="Calibri Light" w:eastAsia="Times New Roman" w:hAnsi="Calibri Light" w:cs="Times New Roman"/>
          <w:sz w:val="22"/>
          <w:lang w:eastAsia="pl-PL"/>
        </w:rPr>
        <w:t>w sposób dla niego mniej korzystny niż prawa i obowiązki Wykonawcy, ukształtowane postanowieniami niniejszej umowy</w:t>
      </w:r>
      <w:r w:rsidR="00A8547A" w:rsidRPr="00760855">
        <w:rPr>
          <w:rFonts w:ascii="Calibri Light" w:eastAsia="Times New Roman" w:hAnsi="Calibri Light" w:cs="Times New Roman"/>
          <w:sz w:val="22"/>
          <w:lang w:eastAsia="pl-PL"/>
        </w:rPr>
        <w:t xml:space="preserve"> w tym zakresie</w:t>
      </w:r>
      <w:r w:rsidRPr="00760855">
        <w:rPr>
          <w:rFonts w:ascii="Calibri Light" w:eastAsia="Times New Roman" w:hAnsi="Calibri Light" w:cs="Times New Roman"/>
          <w:sz w:val="22"/>
          <w:lang w:eastAsia="pl-PL"/>
        </w:rPr>
        <w:t xml:space="preserve">. </w:t>
      </w:r>
    </w:p>
    <w:p w14:paraId="1D0964FB" w14:textId="77777777" w:rsidR="00780345" w:rsidRPr="00760855" w:rsidRDefault="00780345" w:rsidP="00780345">
      <w:pPr>
        <w:numPr>
          <w:ilvl w:val="0"/>
          <w:numId w:val="23"/>
        </w:numPr>
        <w:shd w:val="clear" w:color="auto" w:fill="FFFFFF"/>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Niezgłoszenie w formie pisemnej zastrzeżeń d</w:t>
      </w:r>
      <w:r w:rsidR="003019D8">
        <w:rPr>
          <w:rFonts w:ascii="Calibri Light" w:eastAsia="Times New Roman" w:hAnsi="Calibri Light" w:cs="Times New Roman"/>
          <w:sz w:val="22"/>
          <w:lang w:eastAsia="pl-PL"/>
        </w:rPr>
        <w:t xml:space="preserve">o przedłożonego projektu umowy </w:t>
      </w:r>
      <w:r w:rsidR="003019D8">
        <w:rPr>
          <w:rFonts w:ascii="Calibri Light" w:eastAsia="Times New Roman" w:hAnsi="Calibri Light" w:cs="Times New Roman"/>
          <w:sz w:val="22"/>
          <w:lang w:eastAsia="pl-PL"/>
        </w:rPr>
        <w:br/>
      </w:r>
      <w:r w:rsidRPr="00760855">
        <w:rPr>
          <w:rFonts w:ascii="Calibri Light" w:eastAsia="Times New Roman" w:hAnsi="Calibri Light" w:cs="Times New Roman"/>
          <w:sz w:val="22"/>
          <w:lang w:eastAsia="pl-PL"/>
        </w:rPr>
        <w:t xml:space="preserve">o podwykonawstwo, której przedmiotem są roboty budowlane, w terminie </w:t>
      </w:r>
      <w:r w:rsidR="00196B21" w:rsidRPr="00760855">
        <w:rPr>
          <w:rFonts w:ascii="Calibri Light" w:eastAsia="Times New Roman" w:hAnsi="Calibri Light" w:cs="Times New Roman"/>
          <w:sz w:val="22"/>
          <w:lang w:eastAsia="pl-PL"/>
        </w:rPr>
        <w:t>7</w:t>
      </w:r>
      <w:r w:rsidRPr="00760855">
        <w:rPr>
          <w:rFonts w:ascii="Calibri Light" w:eastAsia="Times New Roman" w:hAnsi="Calibri Light" w:cs="Times New Roman"/>
          <w:sz w:val="22"/>
          <w:lang w:eastAsia="pl-PL"/>
        </w:rPr>
        <w:t xml:space="preserve"> dni od jego doręczenia, uważa się za akceptację projektu umowy przez Zamawiającego.</w:t>
      </w:r>
    </w:p>
    <w:p w14:paraId="0C73BE10" w14:textId="77777777" w:rsidR="00780345" w:rsidRPr="00760855" w:rsidRDefault="00780345" w:rsidP="00780345">
      <w:pPr>
        <w:numPr>
          <w:ilvl w:val="0"/>
          <w:numId w:val="23"/>
        </w:numPr>
        <w:shd w:val="clear" w:color="auto" w:fill="FFFFFF"/>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Wykonawca, podwykonawca lub dalszy podwykonawca zamówienia na roboty budowlane przedkłada Zamawiającemu poświadczoną za zgodność z oryginałem kopię zawartej umowy </w:t>
      </w:r>
      <w:r w:rsidR="003019D8">
        <w:rPr>
          <w:rFonts w:ascii="Calibri Light" w:eastAsia="Times New Roman" w:hAnsi="Calibri Light" w:cs="Times New Roman"/>
          <w:sz w:val="22"/>
          <w:lang w:eastAsia="pl-PL"/>
        </w:rPr>
        <w:br/>
      </w:r>
      <w:r w:rsidRPr="00760855">
        <w:rPr>
          <w:rFonts w:ascii="Calibri Light" w:eastAsia="Times New Roman" w:hAnsi="Calibri Light" w:cs="Times New Roman"/>
          <w:sz w:val="22"/>
          <w:lang w:eastAsia="pl-PL"/>
        </w:rPr>
        <w:t>o podwykonawstwo, której przedmiotem są roboty budowlane, w terminie 7 dni od dnia jej zawarcia.</w:t>
      </w:r>
    </w:p>
    <w:p w14:paraId="4F4F2D39" w14:textId="77777777" w:rsidR="00780345" w:rsidRPr="00760855" w:rsidRDefault="00780345" w:rsidP="00780345">
      <w:pPr>
        <w:numPr>
          <w:ilvl w:val="0"/>
          <w:numId w:val="23"/>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Kopia umowy o podwykonawstwo może być poświadczona za zgodność z oryginałem przez przedkładającego tj. Wykonawcę, podwykonawcę lub dalszego podwykonawcę. Umowa </w:t>
      </w:r>
      <w:r w:rsidR="003019D8">
        <w:rPr>
          <w:rFonts w:ascii="Calibri Light" w:eastAsia="Times New Roman" w:hAnsi="Calibri Light" w:cs="Times New Roman"/>
          <w:sz w:val="22"/>
          <w:lang w:eastAsia="pl-PL"/>
        </w:rPr>
        <w:br/>
      </w:r>
      <w:r w:rsidRPr="00760855">
        <w:rPr>
          <w:rFonts w:ascii="Calibri Light" w:eastAsia="Times New Roman" w:hAnsi="Calibri Light" w:cs="Times New Roman"/>
          <w:sz w:val="22"/>
          <w:lang w:eastAsia="pl-PL"/>
        </w:rPr>
        <w:t>o podwykonawstwo powinna być zawarta w formie pisemnej, w języku polskim, sporządzona czytelnie i trwałą techniką.</w:t>
      </w:r>
    </w:p>
    <w:p w14:paraId="2B86D380" w14:textId="77777777" w:rsidR="00780345" w:rsidRPr="00760855" w:rsidRDefault="00780345" w:rsidP="00780345">
      <w:pPr>
        <w:numPr>
          <w:ilvl w:val="0"/>
          <w:numId w:val="23"/>
        </w:numPr>
        <w:shd w:val="clear" w:color="auto" w:fill="FFFFFF"/>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W terminie </w:t>
      </w:r>
      <w:r w:rsidR="00196B21" w:rsidRPr="00760855">
        <w:rPr>
          <w:rFonts w:ascii="Calibri Light" w:eastAsia="Times New Roman" w:hAnsi="Calibri Light" w:cs="Times New Roman"/>
          <w:sz w:val="22"/>
          <w:lang w:eastAsia="pl-PL"/>
        </w:rPr>
        <w:t>7</w:t>
      </w:r>
      <w:r w:rsidRPr="00760855">
        <w:rPr>
          <w:rFonts w:ascii="Calibri Light" w:eastAsia="Times New Roman" w:hAnsi="Calibri Light" w:cs="Times New Roman"/>
          <w:sz w:val="22"/>
          <w:lang w:eastAsia="pl-PL"/>
        </w:rPr>
        <w:t xml:space="preserve"> dni od doręczenia kopii zawartej umowy o podwykonawstwo, której przedmiotem są roboty budowlane, Zamawiający zgłasza w formie pisemnej sprzeciw do tej umowy:</w:t>
      </w:r>
    </w:p>
    <w:p w14:paraId="6E6CAFA3" w14:textId="77777777" w:rsidR="00196B21" w:rsidRPr="00760855" w:rsidRDefault="00196B21" w:rsidP="00196B21">
      <w:pPr>
        <w:numPr>
          <w:ilvl w:val="0"/>
          <w:numId w:val="36"/>
        </w:numPr>
        <w:shd w:val="clear" w:color="auto" w:fill="FFFFFF"/>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jeżeli nie spełnia wymagań określonych w dokumentach zamówienia;</w:t>
      </w:r>
    </w:p>
    <w:p w14:paraId="5A9AEDC2" w14:textId="77777777" w:rsidR="00196B21" w:rsidRPr="00760855" w:rsidRDefault="00196B21" w:rsidP="00196B21">
      <w:pPr>
        <w:numPr>
          <w:ilvl w:val="0"/>
          <w:numId w:val="36"/>
        </w:numPr>
        <w:shd w:val="clear" w:color="auto" w:fill="FFFFFF"/>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jeżeli przewiduje termin zapłaty wynagrodzenia dłuższy niż 30 dni od dnia doręczenia faktury lub rachunku;</w:t>
      </w:r>
    </w:p>
    <w:p w14:paraId="04A01AE6" w14:textId="77777777" w:rsidR="00196B21" w:rsidRPr="00760855" w:rsidRDefault="00196B21" w:rsidP="00196B21">
      <w:pPr>
        <w:numPr>
          <w:ilvl w:val="0"/>
          <w:numId w:val="36"/>
        </w:numPr>
        <w:shd w:val="clear" w:color="auto" w:fill="FFFFFF"/>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zawiera postanowienia kształtujące prawa i obowiąz</w:t>
      </w:r>
      <w:r w:rsidR="003019D8">
        <w:rPr>
          <w:rFonts w:ascii="Calibri Light" w:eastAsia="Times New Roman" w:hAnsi="Calibri Light" w:cs="Times New Roman"/>
          <w:sz w:val="22"/>
          <w:lang w:eastAsia="pl-PL"/>
        </w:rPr>
        <w:t xml:space="preserve">ki podwykonawcy, w zakresie kar </w:t>
      </w:r>
      <w:r w:rsidRPr="00760855">
        <w:rPr>
          <w:rFonts w:ascii="Calibri Light" w:eastAsia="Times New Roman" w:hAnsi="Calibri Light" w:cs="Times New Roman"/>
          <w:sz w:val="22"/>
          <w:lang w:eastAsia="pl-PL"/>
        </w:rPr>
        <w:t>umownych oraz postanowień dotyczących w</w:t>
      </w:r>
      <w:r w:rsidR="003019D8">
        <w:rPr>
          <w:rFonts w:ascii="Calibri Light" w:eastAsia="Times New Roman" w:hAnsi="Calibri Light" w:cs="Times New Roman"/>
          <w:sz w:val="22"/>
          <w:lang w:eastAsia="pl-PL"/>
        </w:rPr>
        <w:t xml:space="preserve">arunków wypłaty wynagrodzenia, </w:t>
      </w:r>
      <w:r w:rsidRPr="00760855">
        <w:rPr>
          <w:rFonts w:ascii="Calibri Light" w:eastAsia="Times New Roman" w:hAnsi="Calibri Light" w:cs="Times New Roman"/>
          <w:sz w:val="22"/>
          <w:lang w:eastAsia="pl-PL"/>
        </w:rPr>
        <w:t>w sposób dla niego mniej korzystny niż prawa i obowiązki Wykonawcy, ukształtowane postanowieniami niniejszej umowy w tym zakresie.</w:t>
      </w:r>
    </w:p>
    <w:p w14:paraId="0D34A0DB" w14:textId="77777777" w:rsidR="00780345" w:rsidRPr="00760855" w:rsidRDefault="00780345" w:rsidP="00196B21">
      <w:pPr>
        <w:numPr>
          <w:ilvl w:val="0"/>
          <w:numId w:val="23"/>
        </w:numPr>
        <w:shd w:val="clear" w:color="auto" w:fill="FFFFFF"/>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Niezgłoszenie w formie pisemnej sprzeciwu do przedłożonej umowy o podwykonawstwo, której przedmiotem są roboty budowlane, w terminie </w:t>
      </w:r>
      <w:r w:rsidR="00196B21" w:rsidRPr="00760855">
        <w:rPr>
          <w:rFonts w:ascii="Calibri Light" w:eastAsia="Times New Roman" w:hAnsi="Calibri Light" w:cs="Times New Roman"/>
          <w:sz w:val="22"/>
          <w:lang w:eastAsia="pl-PL"/>
        </w:rPr>
        <w:t>7</w:t>
      </w:r>
      <w:r w:rsidRPr="00760855">
        <w:rPr>
          <w:rFonts w:ascii="Calibri Light" w:eastAsia="Times New Roman" w:hAnsi="Calibri Light" w:cs="Times New Roman"/>
          <w:sz w:val="22"/>
          <w:lang w:eastAsia="pl-PL"/>
        </w:rPr>
        <w:t xml:space="preserve"> dni od jej doręczenia, uważa się za akceptację umowy przez Zamawiającego.</w:t>
      </w:r>
    </w:p>
    <w:p w14:paraId="370BA6FC" w14:textId="77777777" w:rsidR="00780345" w:rsidRPr="00760855" w:rsidRDefault="00780345" w:rsidP="00780345">
      <w:pPr>
        <w:numPr>
          <w:ilvl w:val="0"/>
          <w:numId w:val="23"/>
        </w:numPr>
        <w:shd w:val="clear" w:color="auto" w:fill="FFFFFF"/>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lastRenderedPageBreak/>
        <w:t xml:space="preserve">Wykonawca, podwykonawca lub dalszy podwykonawca zamówienia na roboty budowlane przedkłada Zamawiającemu poświadczoną za zgodność z oryginałem kopię zawartej umowy </w:t>
      </w:r>
      <w:r w:rsidR="003019D8">
        <w:rPr>
          <w:rFonts w:ascii="Calibri Light" w:eastAsia="Times New Roman" w:hAnsi="Calibri Light" w:cs="Times New Roman"/>
          <w:sz w:val="22"/>
          <w:lang w:eastAsia="pl-PL"/>
        </w:rPr>
        <w:br/>
      </w:r>
      <w:r w:rsidRPr="00760855">
        <w:rPr>
          <w:rFonts w:ascii="Calibri Light" w:eastAsia="Times New Roman" w:hAnsi="Calibri Light" w:cs="Times New Roman"/>
          <w:sz w:val="22"/>
          <w:lang w:eastAsia="pl-PL"/>
        </w:rPr>
        <w:t>o podwykonawstwo, której przedmiotem są dostawy lub usługi, w terminie 7 dni od dnia jej zawarcia</w:t>
      </w:r>
      <w:r w:rsidR="00B47F59" w:rsidRPr="00760855">
        <w:rPr>
          <w:rFonts w:ascii="Calibri Light" w:eastAsia="Times New Roman" w:hAnsi="Calibri Light" w:cs="Times New Roman"/>
          <w:sz w:val="22"/>
          <w:lang w:eastAsia="pl-PL"/>
        </w:rPr>
        <w:t>, z wyłączeniem umów o podwykonawstwo o wartości mniejszej niż 0,5% wartości umowy oraz umów o podwykonawstwo, których przedmiot został wskazany przez zamawiającego w dokumentach zamówienia</w:t>
      </w:r>
      <w:r w:rsidRPr="00760855">
        <w:rPr>
          <w:rFonts w:ascii="Calibri Light" w:eastAsia="Times New Roman" w:hAnsi="Calibri Light" w:cs="Times New Roman"/>
          <w:sz w:val="22"/>
          <w:lang w:eastAsia="pl-PL"/>
        </w:rPr>
        <w:t xml:space="preserve">. </w:t>
      </w:r>
      <w:r w:rsidR="00B47F59" w:rsidRPr="00760855">
        <w:rPr>
          <w:rFonts w:ascii="Calibri Light" w:eastAsia="Times New Roman" w:hAnsi="Calibri Light" w:cs="Times New Roman"/>
          <w:sz w:val="22"/>
          <w:lang w:eastAsia="pl-PL"/>
        </w:rPr>
        <w:t xml:space="preserve">Wyłączenie, o którym mowa w zdaniu pierwszym, nie dotyczy umów </w:t>
      </w:r>
      <w:r w:rsidR="003019D8">
        <w:rPr>
          <w:rFonts w:ascii="Calibri Light" w:eastAsia="Times New Roman" w:hAnsi="Calibri Light" w:cs="Times New Roman"/>
          <w:sz w:val="22"/>
          <w:lang w:eastAsia="pl-PL"/>
        </w:rPr>
        <w:br/>
      </w:r>
      <w:r w:rsidR="00B47F59" w:rsidRPr="00760855">
        <w:rPr>
          <w:rFonts w:ascii="Calibri Light" w:eastAsia="Times New Roman" w:hAnsi="Calibri Light" w:cs="Times New Roman"/>
          <w:sz w:val="22"/>
          <w:lang w:eastAsia="pl-PL"/>
        </w:rPr>
        <w:t xml:space="preserve">o podwykonawstwo o wartości większej niż 50000 zł. </w:t>
      </w:r>
      <w:r w:rsidRPr="00760855">
        <w:rPr>
          <w:rFonts w:ascii="Calibri Light" w:eastAsia="Times New Roman" w:hAnsi="Calibri Light" w:cs="Times New Roman"/>
          <w:sz w:val="22"/>
          <w:lang w:eastAsia="pl-PL"/>
        </w:rPr>
        <w:t>Jeżeli w takiej umowie termin zapłaty wynagrodzenia jest dłuższy niż 30 dni od dnia doręczenia faktury lub rachunku, Zamawiający poinformuje o tym Wykonawcę i wezwie go do doprowadzenia do zmiany tej umowy pod rygorem wystąpienia o zapłatę kary umownej, określonej w dalszej części umowy.</w:t>
      </w:r>
    </w:p>
    <w:p w14:paraId="5511D894" w14:textId="77777777" w:rsidR="00B47F59" w:rsidRPr="00760855" w:rsidRDefault="00B47F59" w:rsidP="00780345">
      <w:pPr>
        <w:numPr>
          <w:ilvl w:val="0"/>
          <w:numId w:val="23"/>
        </w:numPr>
        <w:shd w:val="clear" w:color="auto" w:fill="FFFFFF"/>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W przypadku, o którym mowa w ust. 21, podwykonawca lub dalszy podwykonawca, przedkłada poświadczoną za zgodność z oryginałem kopię umowy również wykonawcy. </w:t>
      </w:r>
    </w:p>
    <w:p w14:paraId="28AE8719" w14:textId="77777777" w:rsidR="00780345" w:rsidRPr="00760855" w:rsidRDefault="00780345" w:rsidP="00780345">
      <w:pPr>
        <w:numPr>
          <w:ilvl w:val="0"/>
          <w:numId w:val="23"/>
        </w:numPr>
        <w:shd w:val="clear" w:color="auto" w:fill="FFFFFF"/>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Przepisy niniejszego paragrafu dotyczące zawarcia umowy o podwykonawstwo stosuje się odpowiednio do zmian umowy o podwykonawstwo. </w:t>
      </w:r>
    </w:p>
    <w:p w14:paraId="4A81A20C" w14:textId="77777777" w:rsidR="00780345" w:rsidRPr="00760855" w:rsidRDefault="00780345" w:rsidP="00780345">
      <w:pPr>
        <w:jc w:val="both"/>
        <w:rPr>
          <w:rFonts w:ascii="Calibri Light" w:eastAsia="Times New Roman" w:hAnsi="Calibri Light" w:cs="Times New Roman"/>
          <w:sz w:val="22"/>
          <w:lang w:eastAsia="pl-PL"/>
        </w:rPr>
      </w:pPr>
    </w:p>
    <w:p w14:paraId="6A3289A3" w14:textId="77777777" w:rsidR="005D23DC" w:rsidRPr="009D6378" w:rsidRDefault="005D23DC" w:rsidP="005D23DC">
      <w:pPr>
        <w:tabs>
          <w:tab w:val="left" w:pos="3420"/>
        </w:tabs>
        <w:overflowPunct w:val="0"/>
        <w:autoSpaceDE w:val="0"/>
        <w:adjustRightInd w:val="0"/>
        <w:spacing w:before="120" w:after="60"/>
        <w:jc w:val="center"/>
        <w:rPr>
          <w:rFonts w:ascii="Calibri Light" w:eastAsia="Times New Roman" w:hAnsi="Calibri Light" w:cs="Times New Roman"/>
          <w:b/>
          <w:bCs/>
          <w:sz w:val="22"/>
          <w:lang w:eastAsia="pl-PL"/>
        </w:rPr>
      </w:pPr>
      <w:r w:rsidRPr="009D6378">
        <w:rPr>
          <w:rFonts w:ascii="Calibri Light" w:eastAsia="Times New Roman" w:hAnsi="Calibri Light" w:cs="Times New Roman"/>
          <w:b/>
          <w:bCs/>
          <w:sz w:val="22"/>
          <w:lang w:eastAsia="pl-PL"/>
        </w:rPr>
        <w:t xml:space="preserve">§ </w:t>
      </w:r>
      <w:r w:rsidR="007F03F7" w:rsidRPr="009D6378">
        <w:rPr>
          <w:rFonts w:ascii="Calibri Light" w:eastAsia="Times New Roman" w:hAnsi="Calibri Light" w:cs="Times New Roman"/>
          <w:b/>
          <w:bCs/>
          <w:sz w:val="22"/>
          <w:lang w:eastAsia="pl-PL"/>
        </w:rPr>
        <w:t>12</w:t>
      </w:r>
      <w:r w:rsidRPr="009D6378">
        <w:rPr>
          <w:rFonts w:ascii="Calibri Light" w:eastAsia="Times New Roman" w:hAnsi="Calibri Light" w:cs="Times New Roman"/>
          <w:b/>
          <w:bCs/>
          <w:sz w:val="22"/>
          <w:lang w:eastAsia="pl-PL"/>
        </w:rPr>
        <w:t xml:space="preserve"> </w:t>
      </w:r>
    </w:p>
    <w:p w14:paraId="2FD725E8" w14:textId="77777777" w:rsidR="00D829A8" w:rsidRPr="009D6378" w:rsidRDefault="00D829A8" w:rsidP="005D23DC">
      <w:pPr>
        <w:pStyle w:val="LO-normal"/>
        <w:numPr>
          <w:ilvl w:val="0"/>
          <w:numId w:val="33"/>
        </w:numPr>
        <w:tabs>
          <w:tab w:val="left" w:pos="-720"/>
        </w:tabs>
        <w:jc w:val="both"/>
        <w:rPr>
          <w:sz w:val="22"/>
          <w:szCs w:val="22"/>
        </w:rPr>
      </w:pPr>
      <w:r w:rsidRPr="009D6378">
        <w:rPr>
          <w:rFonts w:asciiTheme="majorHAnsi" w:eastAsia="Times New Roman" w:hAnsiTheme="majorHAnsi" w:cstheme="majorHAnsi"/>
          <w:color w:val="000000"/>
          <w:sz w:val="22"/>
          <w:szCs w:val="22"/>
        </w:rPr>
        <w:t xml:space="preserve">Wykonawca odpowiada za całość </w:t>
      </w:r>
      <w:r w:rsidR="005D23DC" w:rsidRPr="009D6378">
        <w:rPr>
          <w:rFonts w:asciiTheme="majorHAnsi" w:eastAsia="Times New Roman" w:hAnsiTheme="majorHAnsi" w:cstheme="majorHAnsi"/>
          <w:color w:val="000000"/>
          <w:sz w:val="22"/>
          <w:szCs w:val="22"/>
        </w:rPr>
        <w:t>sy</w:t>
      </w:r>
      <w:r w:rsidRPr="009D6378">
        <w:rPr>
          <w:rFonts w:asciiTheme="majorHAnsi" w:eastAsia="Times New Roman" w:hAnsiTheme="majorHAnsi" w:cstheme="majorHAnsi"/>
          <w:color w:val="000000"/>
          <w:sz w:val="22"/>
          <w:szCs w:val="22"/>
        </w:rPr>
        <w:t>stemu</w:t>
      </w:r>
      <w:r w:rsidR="005D23DC" w:rsidRPr="009D6378">
        <w:rPr>
          <w:rFonts w:asciiTheme="majorHAnsi" w:eastAsia="Times New Roman" w:hAnsiTheme="majorHAnsi" w:cstheme="majorHAnsi"/>
          <w:color w:val="000000"/>
          <w:sz w:val="22"/>
          <w:szCs w:val="22"/>
        </w:rPr>
        <w:t xml:space="preserve"> zarządzania instalacją HVAC</w:t>
      </w:r>
      <w:r w:rsidRPr="009D6378">
        <w:rPr>
          <w:rFonts w:asciiTheme="majorHAnsi" w:eastAsia="Times New Roman" w:hAnsiTheme="majorHAnsi" w:cstheme="majorHAnsi"/>
          <w:color w:val="000000"/>
          <w:sz w:val="22"/>
          <w:szCs w:val="22"/>
        </w:rPr>
        <w:t xml:space="preserve">. Wykonawca odpowiada za konfigurację oprogramowania </w:t>
      </w:r>
      <w:r w:rsidR="005D23DC" w:rsidRPr="009D6378">
        <w:rPr>
          <w:rFonts w:asciiTheme="majorHAnsi" w:eastAsia="Times New Roman" w:hAnsiTheme="majorHAnsi" w:cstheme="majorHAnsi"/>
          <w:color w:val="000000"/>
          <w:sz w:val="22"/>
          <w:szCs w:val="22"/>
        </w:rPr>
        <w:t>(BMS) wchodzącego w skład s</w:t>
      </w:r>
      <w:r w:rsidRPr="009D6378">
        <w:rPr>
          <w:rFonts w:asciiTheme="majorHAnsi" w:eastAsia="Times New Roman" w:hAnsiTheme="majorHAnsi" w:cstheme="majorHAnsi"/>
          <w:color w:val="000000"/>
          <w:sz w:val="22"/>
          <w:szCs w:val="22"/>
        </w:rPr>
        <w:t xml:space="preserve">ystemu. </w:t>
      </w:r>
    </w:p>
    <w:p w14:paraId="6BD5FA23" w14:textId="77777777" w:rsidR="00D829A8" w:rsidRPr="009D6378" w:rsidRDefault="00D829A8" w:rsidP="00D829A8">
      <w:pPr>
        <w:pStyle w:val="LO-normal"/>
        <w:numPr>
          <w:ilvl w:val="0"/>
          <w:numId w:val="33"/>
        </w:numPr>
        <w:tabs>
          <w:tab w:val="left" w:pos="-720"/>
        </w:tabs>
        <w:jc w:val="both"/>
        <w:rPr>
          <w:sz w:val="22"/>
          <w:szCs w:val="22"/>
        </w:rPr>
      </w:pPr>
      <w:r w:rsidRPr="009D6378">
        <w:rPr>
          <w:rFonts w:asciiTheme="majorHAnsi" w:eastAsia="Times New Roman" w:hAnsiTheme="majorHAnsi" w:cstheme="majorHAnsi"/>
          <w:color w:val="000000"/>
          <w:sz w:val="22"/>
          <w:szCs w:val="22"/>
        </w:rPr>
        <w:t xml:space="preserve">Gwarancje na oprogramowanie podmiotów trzecich (oprogramowanie zewnętrzne) dostarczone przez Wykonawcę w ramach </w:t>
      </w:r>
      <w:r w:rsidR="005D23DC" w:rsidRPr="009D6378">
        <w:rPr>
          <w:rFonts w:asciiTheme="majorHAnsi" w:eastAsia="Times New Roman" w:hAnsiTheme="majorHAnsi" w:cstheme="majorHAnsi"/>
          <w:color w:val="000000"/>
          <w:sz w:val="22"/>
          <w:szCs w:val="22"/>
        </w:rPr>
        <w:t>s</w:t>
      </w:r>
      <w:r w:rsidRPr="009D6378">
        <w:rPr>
          <w:rFonts w:asciiTheme="majorHAnsi" w:eastAsia="Times New Roman" w:hAnsiTheme="majorHAnsi" w:cstheme="majorHAnsi"/>
          <w:color w:val="000000"/>
          <w:sz w:val="22"/>
          <w:szCs w:val="22"/>
        </w:rPr>
        <w:t>ystemu będą świadczone zgodnie z warunkami zapewnianymi przez producentów tego oprogramowania i przepisami obowiązującego prawa, przy czym na Wykonawcy ciąży obowiązek zapewnienia obowiązywania gwarancji na oprogramowanie podmiotów trzecich w okresie nie krótszym niż okres 36 miesięcy gwarancji.</w:t>
      </w:r>
    </w:p>
    <w:p w14:paraId="0AEA0E26" w14:textId="77777777" w:rsidR="00D829A8" w:rsidRPr="009D6378" w:rsidRDefault="00D829A8" w:rsidP="00D829A8">
      <w:pPr>
        <w:pStyle w:val="LO-normal"/>
        <w:numPr>
          <w:ilvl w:val="0"/>
          <w:numId w:val="33"/>
        </w:numPr>
        <w:tabs>
          <w:tab w:val="left" w:pos="-720"/>
        </w:tabs>
        <w:jc w:val="both"/>
        <w:rPr>
          <w:sz w:val="22"/>
          <w:szCs w:val="22"/>
        </w:rPr>
      </w:pPr>
      <w:r w:rsidRPr="009D6378">
        <w:rPr>
          <w:rFonts w:asciiTheme="majorHAnsi" w:eastAsia="Times New Roman" w:hAnsiTheme="majorHAnsi" w:cstheme="majorHAnsi"/>
          <w:color w:val="000000"/>
          <w:sz w:val="22"/>
          <w:szCs w:val="22"/>
        </w:rPr>
        <w:t>Klasyfikacja wad (za wadę uważa się również wykrycie niezgodności z przepisami prawa obowiązującymi w dniu odbioru Systemu):</w:t>
      </w:r>
    </w:p>
    <w:p w14:paraId="502D7DFA" w14:textId="44BE3F2D" w:rsidR="00D829A8" w:rsidRPr="009D6378" w:rsidRDefault="00D829A8" w:rsidP="00D829A8">
      <w:pPr>
        <w:pStyle w:val="LO-normal"/>
        <w:numPr>
          <w:ilvl w:val="1"/>
          <w:numId w:val="33"/>
        </w:numPr>
        <w:tabs>
          <w:tab w:val="left" w:pos="-720"/>
        </w:tabs>
        <w:jc w:val="both"/>
        <w:rPr>
          <w:sz w:val="22"/>
          <w:szCs w:val="22"/>
        </w:rPr>
      </w:pPr>
      <w:r w:rsidRPr="009D6378">
        <w:rPr>
          <w:rFonts w:asciiTheme="majorHAnsi" w:eastAsia="Times New Roman" w:hAnsiTheme="majorHAnsi" w:cstheme="majorHAnsi"/>
          <w:color w:val="000000"/>
          <w:sz w:val="22"/>
          <w:szCs w:val="22"/>
        </w:rPr>
        <w:t xml:space="preserve">wada krytyczna (awaria) – oznacza zaprzestanie działania </w:t>
      </w:r>
      <w:r w:rsidR="005D23DC" w:rsidRPr="009D6378">
        <w:rPr>
          <w:rFonts w:asciiTheme="majorHAnsi" w:eastAsia="Times New Roman" w:hAnsiTheme="majorHAnsi" w:cstheme="majorHAnsi"/>
          <w:color w:val="000000"/>
          <w:sz w:val="22"/>
          <w:szCs w:val="22"/>
        </w:rPr>
        <w:t>s</w:t>
      </w:r>
      <w:r w:rsidRPr="009D6378">
        <w:rPr>
          <w:rFonts w:asciiTheme="majorHAnsi" w:eastAsia="Times New Roman" w:hAnsiTheme="majorHAnsi" w:cstheme="majorHAnsi"/>
          <w:color w:val="000000"/>
          <w:sz w:val="22"/>
          <w:szCs w:val="22"/>
        </w:rPr>
        <w:t xml:space="preserve">ystemu, w szczególności powodujące utratę dostępności dowolnych usług i treści udostępnianych przez </w:t>
      </w:r>
      <w:r w:rsidR="005D23DC" w:rsidRPr="009D6378">
        <w:rPr>
          <w:rFonts w:asciiTheme="majorHAnsi" w:eastAsia="Times New Roman" w:hAnsiTheme="majorHAnsi" w:cstheme="majorHAnsi"/>
          <w:color w:val="000000"/>
          <w:sz w:val="22"/>
          <w:szCs w:val="22"/>
        </w:rPr>
        <w:t>s</w:t>
      </w:r>
      <w:r w:rsidRPr="009D6378">
        <w:rPr>
          <w:rFonts w:asciiTheme="majorHAnsi" w:eastAsia="Times New Roman" w:hAnsiTheme="majorHAnsi" w:cstheme="majorHAnsi"/>
          <w:color w:val="000000"/>
          <w:sz w:val="22"/>
          <w:szCs w:val="22"/>
        </w:rPr>
        <w:t xml:space="preserve">ystem, </w:t>
      </w:r>
      <w:r w:rsidR="009D6378">
        <w:rPr>
          <w:rFonts w:asciiTheme="majorHAnsi" w:eastAsia="Times New Roman" w:hAnsiTheme="majorHAnsi" w:cstheme="majorHAnsi"/>
          <w:color w:val="000000"/>
          <w:sz w:val="22"/>
          <w:szCs w:val="22"/>
        </w:rPr>
        <w:br/>
      </w:r>
      <w:r w:rsidRPr="009D6378">
        <w:rPr>
          <w:rFonts w:asciiTheme="majorHAnsi" w:eastAsia="Times New Roman" w:hAnsiTheme="majorHAnsi" w:cstheme="majorHAnsi"/>
          <w:color w:val="000000"/>
          <w:sz w:val="22"/>
          <w:szCs w:val="22"/>
        </w:rPr>
        <w:t>a wynikające z przyczyn, za które odpowiada Wykonawca,</w:t>
      </w:r>
    </w:p>
    <w:p w14:paraId="7C46C62B" w14:textId="77777777" w:rsidR="00D829A8" w:rsidRPr="009D6378" w:rsidRDefault="00D829A8" w:rsidP="00D829A8">
      <w:pPr>
        <w:pStyle w:val="LO-normal"/>
        <w:numPr>
          <w:ilvl w:val="1"/>
          <w:numId w:val="33"/>
        </w:numPr>
        <w:tabs>
          <w:tab w:val="left" w:pos="-720"/>
        </w:tabs>
        <w:jc w:val="both"/>
        <w:rPr>
          <w:sz w:val="22"/>
          <w:szCs w:val="22"/>
        </w:rPr>
      </w:pPr>
      <w:r w:rsidRPr="009D6378">
        <w:rPr>
          <w:rFonts w:asciiTheme="majorHAnsi" w:eastAsia="Times New Roman" w:hAnsiTheme="majorHAnsi" w:cstheme="majorHAnsi"/>
          <w:color w:val="000000"/>
          <w:sz w:val="22"/>
          <w:szCs w:val="22"/>
        </w:rPr>
        <w:t xml:space="preserve">wada niekrytyczna (usterka) – oznacza ograniczenie działania </w:t>
      </w:r>
      <w:r w:rsidR="005D23DC" w:rsidRPr="009D6378">
        <w:rPr>
          <w:rFonts w:asciiTheme="majorHAnsi" w:eastAsia="Times New Roman" w:hAnsiTheme="majorHAnsi" w:cstheme="majorHAnsi"/>
          <w:color w:val="000000"/>
          <w:sz w:val="22"/>
          <w:szCs w:val="22"/>
        </w:rPr>
        <w:t>s</w:t>
      </w:r>
      <w:r w:rsidRPr="009D6378">
        <w:rPr>
          <w:rFonts w:asciiTheme="majorHAnsi" w:eastAsia="Times New Roman" w:hAnsiTheme="majorHAnsi" w:cstheme="majorHAnsi"/>
          <w:color w:val="000000"/>
          <w:sz w:val="22"/>
          <w:szCs w:val="22"/>
        </w:rPr>
        <w:t xml:space="preserve">ystemu wynikające </w:t>
      </w:r>
      <w:r w:rsidRPr="009D6378">
        <w:rPr>
          <w:rFonts w:asciiTheme="majorHAnsi" w:eastAsia="Times New Roman" w:hAnsiTheme="majorHAnsi" w:cstheme="majorHAnsi"/>
          <w:color w:val="000000"/>
          <w:sz w:val="22"/>
          <w:szCs w:val="22"/>
        </w:rPr>
        <w:br/>
        <w:t>z przyczyn, za które odpowiada Wykonawca.</w:t>
      </w:r>
    </w:p>
    <w:p w14:paraId="422D6478" w14:textId="77777777" w:rsidR="00D829A8" w:rsidRPr="009D6378" w:rsidRDefault="00D829A8" w:rsidP="00D829A8">
      <w:pPr>
        <w:pStyle w:val="LO-normal"/>
        <w:numPr>
          <w:ilvl w:val="0"/>
          <w:numId w:val="33"/>
        </w:numPr>
        <w:tabs>
          <w:tab w:val="left" w:pos="-720"/>
        </w:tabs>
        <w:jc w:val="both"/>
        <w:rPr>
          <w:sz w:val="22"/>
          <w:szCs w:val="22"/>
        </w:rPr>
      </w:pPr>
      <w:r w:rsidRPr="009D6378">
        <w:rPr>
          <w:rFonts w:asciiTheme="majorHAnsi" w:eastAsia="Times New Roman" w:hAnsiTheme="majorHAnsi" w:cstheme="majorHAnsi"/>
          <w:color w:val="000000"/>
          <w:sz w:val="22"/>
          <w:szCs w:val="22"/>
        </w:rPr>
        <w:t>Wykonawca w ramach trwania gwarancji zobowiązany jest do utrzymywania gotowości do czynności gwarancyjnych, przyjmowania zgłoszeń i podejmowania czynności gwarancyjnych głównie poprzez łącza zdalne oraz w wymagających tego okolicznościach, w siedzibie Zamawiającego.</w:t>
      </w:r>
    </w:p>
    <w:p w14:paraId="62742B61" w14:textId="77777777" w:rsidR="00D829A8" w:rsidRPr="009D6378" w:rsidRDefault="00D829A8" w:rsidP="00D829A8">
      <w:pPr>
        <w:pStyle w:val="LO-normal"/>
        <w:numPr>
          <w:ilvl w:val="0"/>
          <w:numId w:val="33"/>
        </w:numPr>
        <w:tabs>
          <w:tab w:val="left" w:pos="-720"/>
        </w:tabs>
        <w:jc w:val="both"/>
        <w:rPr>
          <w:sz w:val="22"/>
          <w:szCs w:val="22"/>
        </w:rPr>
      </w:pPr>
      <w:r w:rsidRPr="009D6378">
        <w:rPr>
          <w:rFonts w:asciiTheme="majorHAnsi" w:eastAsia="Times New Roman" w:hAnsiTheme="majorHAnsi" w:cstheme="majorHAnsi"/>
          <w:color w:val="000000"/>
          <w:sz w:val="22"/>
          <w:szCs w:val="22"/>
        </w:rPr>
        <w:t xml:space="preserve">Wady będą zgłaszane przez Zamawiającego drogą elektroniczną lub telefonicznie, </w:t>
      </w:r>
      <w:r w:rsidRPr="009D6378">
        <w:rPr>
          <w:rFonts w:asciiTheme="majorHAnsi" w:eastAsia="Times New Roman" w:hAnsiTheme="majorHAnsi" w:cstheme="majorHAnsi"/>
          <w:color w:val="000000"/>
          <w:sz w:val="22"/>
          <w:szCs w:val="22"/>
        </w:rPr>
        <w:br/>
        <w:t>z zastrzeżeniem, że Zamawiający i Wykonawca mogą uzgodnić dopuszczenie innych form łączności ze sobą.</w:t>
      </w:r>
    </w:p>
    <w:p w14:paraId="1DB115A3" w14:textId="57EC114D" w:rsidR="00D829A8" w:rsidRPr="009D6378" w:rsidRDefault="00D829A8" w:rsidP="00D829A8">
      <w:pPr>
        <w:pStyle w:val="LO-normal"/>
        <w:numPr>
          <w:ilvl w:val="0"/>
          <w:numId w:val="33"/>
        </w:numPr>
        <w:tabs>
          <w:tab w:val="left" w:pos="-720"/>
        </w:tabs>
        <w:jc w:val="both"/>
        <w:rPr>
          <w:sz w:val="22"/>
          <w:szCs w:val="22"/>
        </w:rPr>
      </w:pPr>
      <w:r w:rsidRPr="009D6378">
        <w:rPr>
          <w:rFonts w:asciiTheme="majorHAnsi" w:eastAsia="Times New Roman" w:hAnsiTheme="majorHAnsi" w:cstheme="majorHAnsi"/>
          <w:color w:val="000000"/>
          <w:sz w:val="22"/>
          <w:szCs w:val="22"/>
        </w:rPr>
        <w:t xml:space="preserve">Wykonawca będzie zobowiązany do niezwłocznego potwierdzania otrzymanego zgłoszenia </w:t>
      </w:r>
      <w:r w:rsidR="009D6378">
        <w:rPr>
          <w:rFonts w:asciiTheme="majorHAnsi" w:eastAsia="Times New Roman" w:hAnsiTheme="majorHAnsi" w:cstheme="majorHAnsi"/>
          <w:color w:val="000000"/>
          <w:sz w:val="22"/>
          <w:szCs w:val="22"/>
        </w:rPr>
        <w:br/>
      </w:r>
      <w:r w:rsidRPr="009D6378">
        <w:rPr>
          <w:rFonts w:asciiTheme="majorHAnsi" w:eastAsia="Times New Roman" w:hAnsiTheme="majorHAnsi" w:cstheme="majorHAnsi"/>
          <w:color w:val="000000"/>
          <w:sz w:val="22"/>
          <w:szCs w:val="22"/>
        </w:rPr>
        <w:t>(w tym telefonicznego) drogą elektroniczną.</w:t>
      </w:r>
    </w:p>
    <w:p w14:paraId="2D97C92F" w14:textId="77777777" w:rsidR="00D829A8" w:rsidRPr="009D6378" w:rsidRDefault="00D829A8" w:rsidP="00D829A8">
      <w:pPr>
        <w:pStyle w:val="LO-normal"/>
        <w:numPr>
          <w:ilvl w:val="0"/>
          <w:numId w:val="33"/>
        </w:numPr>
        <w:tabs>
          <w:tab w:val="left" w:pos="-720"/>
        </w:tabs>
        <w:jc w:val="both"/>
        <w:rPr>
          <w:sz w:val="22"/>
          <w:szCs w:val="22"/>
        </w:rPr>
      </w:pPr>
      <w:r w:rsidRPr="009D6378">
        <w:rPr>
          <w:rFonts w:asciiTheme="majorHAnsi" w:eastAsia="Times New Roman" w:hAnsiTheme="majorHAnsi" w:cstheme="majorHAnsi"/>
          <w:color w:val="000000"/>
          <w:sz w:val="22"/>
          <w:szCs w:val="22"/>
        </w:rPr>
        <w:t>Wady zgłaszane będą w dni robocze w godzinach 9.00 – 17.00, z zastrzeżeniem, że zgłoszenie wady drogą elektroniczną w dniu roboczym po godzinie 17.00, w sobotę lub w dniu ustawowo wolnym od pracy, będzie traktowane jako zgłoszenie dokonane o godz. 9:00 w najbliższym dniu roboczym po dniu zgłoszenia.</w:t>
      </w:r>
    </w:p>
    <w:p w14:paraId="330DE80B" w14:textId="77777777" w:rsidR="00D829A8" w:rsidRPr="009D6378" w:rsidRDefault="00D829A8" w:rsidP="00D829A8">
      <w:pPr>
        <w:pStyle w:val="LO-normal"/>
        <w:numPr>
          <w:ilvl w:val="0"/>
          <w:numId w:val="33"/>
        </w:numPr>
        <w:tabs>
          <w:tab w:val="left" w:pos="-720"/>
        </w:tabs>
        <w:jc w:val="both"/>
        <w:rPr>
          <w:sz w:val="22"/>
          <w:szCs w:val="22"/>
        </w:rPr>
      </w:pPr>
      <w:r w:rsidRPr="009D6378">
        <w:rPr>
          <w:rFonts w:asciiTheme="majorHAnsi" w:eastAsia="Times New Roman" w:hAnsiTheme="majorHAnsi" w:cstheme="majorHAnsi"/>
          <w:color w:val="000000"/>
          <w:sz w:val="22"/>
          <w:szCs w:val="22"/>
        </w:rPr>
        <w:t>Czas reakcji na zgłoszone wady (tj. czas na przyjęcie i potwierdzenie zgłoszenia) oraz czas usunięcia wad:</w:t>
      </w:r>
    </w:p>
    <w:p w14:paraId="378BAAEA" w14:textId="77777777" w:rsidR="00D829A8" w:rsidRPr="009D6378" w:rsidRDefault="00D829A8" w:rsidP="00D829A8">
      <w:pPr>
        <w:pStyle w:val="LO-normal"/>
        <w:numPr>
          <w:ilvl w:val="1"/>
          <w:numId w:val="33"/>
        </w:numPr>
        <w:tabs>
          <w:tab w:val="left" w:pos="-720"/>
        </w:tabs>
        <w:jc w:val="both"/>
        <w:rPr>
          <w:sz w:val="22"/>
          <w:szCs w:val="22"/>
        </w:rPr>
      </w:pPr>
      <w:r w:rsidRPr="009D6378">
        <w:rPr>
          <w:rFonts w:asciiTheme="majorHAnsi" w:eastAsia="Times New Roman" w:hAnsiTheme="majorHAnsi" w:cstheme="majorHAnsi"/>
          <w:color w:val="000000"/>
          <w:sz w:val="22"/>
          <w:szCs w:val="22"/>
        </w:rPr>
        <w:t>czas reakcji na zgłoszenie wady krytycznej to maksymalnie 4 godziny robocze od momentu zgłoszenia (za godzinę roboczą przyjmuje się godzinę zegarową w przedziale czasowym: 9:00-17:00 w dzień roboczy); czas usunięcia wady krytycznej to maksymalnie 24 godziny zegarowe (w dni robocze) od momentu przyjęcia zgłoszenia,</w:t>
      </w:r>
    </w:p>
    <w:p w14:paraId="0428A056" w14:textId="77777777" w:rsidR="00D829A8" w:rsidRPr="009D6378" w:rsidRDefault="00D829A8" w:rsidP="00D829A8">
      <w:pPr>
        <w:pStyle w:val="LO-normal"/>
        <w:numPr>
          <w:ilvl w:val="1"/>
          <w:numId w:val="33"/>
        </w:numPr>
        <w:tabs>
          <w:tab w:val="left" w:pos="-720"/>
        </w:tabs>
        <w:jc w:val="both"/>
        <w:rPr>
          <w:sz w:val="22"/>
          <w:szCs w:val="22"/>
        </w:rPr>
      </w:pPr>
      <w:r w:rsidRPr="009D6378">
        <w:rPr>
          <w:rFonts w:asciiTheme="majorHAnsi" w:eastAsia="Times New Roman" w:hAnsiTheme="majorHAnsi" w:cstheme="majorHAnsi"/>
          <w:color w:val="000000"/>
          <w:sz w:val="22"/>
          <w:szCs w:val="22"/>
        </w:rPr>
        <w:t>czas reakcji na zgłoszenie wady niekrytycznej to maksymalnie 8 godzin roboczych od momentu zgłoszenia (za godzinę roboczą przyjmuje się godzinę zegarową w przedziale czasowym: 9:00-17:00 w dzień roboczy); czas usunięcia wady niekrytycznej to maksymalnie 72 godziny zegarowe (w dni robocze) od momentu przyjęcia zgłoszenia.</w:t>
      </w:r>
    </w:p>
    <w:p w14:paraId="259BC81A" w14:textId="68D9745A" w:rsidR="00D829A8" w:rsidRPr="009D6378" w:rsidRDefault="00D829A8" w:rsidP="00D829A8">
      <w:pPr>
        <w:pStyle w:val="LO-normal"/>
        <w:numPr>
          <w:ilvl w:val="0"/>
          <w:numId w:val="33"/>
        </w:numPr>
        <w:tabs>
          <w:tab w:val="left" w:pos="-720"/>
        </w:tabs>
        <w:jc w:val="both"/>
        <w:rPr>
          <w:sz w:val="22"/>
          <w:szCs w:val="22"/>
        </w:rPr>
      </w:pPr>
      <w:r w:rsidRPr="009D6378">
        <w:rPr>
          <w:rFonts w:asciiTheme="majorHAnsi" w:eastAsia="Times New Roman" w:hAnsiTheme="majorHAnsi" w:cstheme="majorHAnsi"/>
          <w:color w:val="000000"/>
          <w:sz w:val="22"/>
          <w:szCs w:val="22"/>
        </w:rPr>
        <w:lastRenderedPageBreak/>
        <w:t xml:space="preserve">Wykonawca niezwłocznie zgłasza Zamawiającemu w formie pisemnej lub za pomocą poczty elektronicznej usunięcie wady. Po dokonaniu zgłoszenia Zamawiający testuje funkcjonalności </w:t>
      </w:r>
      <w:r w:rsidR="009D6378">
        <w:rPr>
          <w:rFonts w:asciiTheme="majorHAnsi" w:eastAsia="Times New Roman" w:hAnsiTheme="majorHAnsi" w:cstheme="majorHAnsi"/>
          <w:color w:val="000000"/>
          <w:sz w:val="22"/>
          <w:szCs w:val="22"/>
        </w:rPr>
        <w:t>s</w:t>
      </w:r>
      <w:r w:rsidRPr="009D6378">
        <w:rPr>
          <w:rFonts w:asciiTheme="majorHAnsi" w:eastAsia="Times New Roman" w:hAnsiTheme="majorHAnsi" w:cstheme="majorHAnsi"/>
          <w:color w:val="000000"/>
          <w:sz w:val="22"/>
          <w:szCs w:val="22"/>
        </w:rPr>
        <w:t>ystemu uprzednio objęte wadą oraz informuje Wykonawcę o rezultacie próby. W przypadku stwierdzenia skutecznego usunięcia wady następuje odbiór prac gwarancyjnych w sposób wskazany przez Zamawiającego, w szczególności w formie pisemnego protokołu lub za pomocą poczty elektronicznej. W przypadku nieskutecznego usunięcia wady Wykonawca kontynuuje prace aż do skutecznego usunięcia wady.</w:t>
      </w:r>
    </w:p>
    <w:p w14:paraId="64586483" w14:textId="77777777" w:rsidR="0094609E" w:rsidRPr="00760855" w:rsidRDefault="0094609E" w:rsidP="00E60C09">
      <w:pPr>
        <w:tabs>
          <w:tab w:val="left" w:pos="477"/>
        </w:tabs>
        <w:suppressAutoHyphens/>
        <w:spacing w:before="31"/>
        <w:ind w:right="106"/>
        <w:contextualSpacing/>
        <w:jc w:val="both"/>
        <w:rPr>
          <w:rFonts w:ascii="Verdana" w:eastAsia="Verdana" w:hAnsi="Verdana" w:cs="Verdana"/>
          <w:sz w:val="22"/>
          <w:lang w:eastAsia="ar-SA"/>
        </w:rPr>
      </w:pPr>
    </w:p>
    <w:p w14:paraId="2E14D1FA" w14:textId="77777777" w:rsidR="00780345" w:rsidRPr="00760855" w:rsidRDefault="00780345" w:rsidP="00780345">
      <w:pPr>
        <w:jc w:val="center"/>
        <w:rPr>
          <w:rFonts w:ascii="Calibri Light" w:eastAsia="Times New Roman" w:hAnsi="Calibri Light" w:cs="Times New Roman"/>
          <w:b/>
          <w:sz w:val="22"/>
          <w:lang w:eastAsia="pl-PL"/>
        </w:rPr>
      </w:pPr>
      <w:r w:rsidRPr="00760855">
        <w:rPr>
          <w:rFonts w:ascii="Calibri Light" w:eastAsia="Times New Roman" w:hAnsi="Calibri Light" w:cs="Times New Roman"/>
          <w:b/>
          <w:sz w:val="22"/>
          <w:lang w:eastAsia="pl-PL"/>
        </w:rPr>
        <w:t xml:space="preserve">§ </w:t>
      </w:r>
      <w:r w:rsidR="007F03F7">
        <w:rPr>
          <w:rFonts w:ascii="Calibri Light" w:eastAsia="Times New Roman" w:hAnsi="Calibri Light" w:cs="Times New Roman"/>
          <w:b/>
          <w:sz w:val="22"/>
          <w:lang w:eastAsia="pl-PL"/>
        </w:rPr>
        <w:t>13</w:t>
      </w:r>
    </w:p>
    <w:p w14:paraId="6FC83C3C" w14:textId="77777777" w:rsidR="00780345" w:rsidRPr="00760855" w:rsidRDefault="00780345" w:rsidP="00780345">
      <w:pPr>
        <w:numPr>
          <w:ilvl w:val="0"/>
          <w:numId w:val="21"/>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Wykonawca ponosi odpowiedzialność z tytułu gwarancji jakości i rękojmi za wady wykonanych robót, użytych materi</w:t>
      </w:r>
      <w:r w:rsidR="00715BFB" w:rsidRPr="00760855">
        <w:rPr>
          <w:rFonts w:ascii="Calibri Light" w:eastAsia="Times New Roman" w:hAnsi="Calibri Light" w:cs="Times New Roman"/>
          <w:sz w:val="22"/>
          <w:lang w:eastAsia="pl-PL"/>
        </w:rPr>
        <w:t xml:space="preserve">ałów, zainstalowanego sprzętu, </w:t>
      </w:r>
      <w:r w:rsidRPr="00760855">
        <w:rPr>
          <w:rFonts w:ascii="Calibri Light" w:eastAsia="Times New Roman" w:hAnsi="Calibri Light" w:cs="Times New Roman"/>
          <w:sz w:val="22"/>
          <w:lang w:eastAsia="pl-PL"/>
        </w:rPr>
        <w:t xml:space="preserve">urządzeń </w:t>
      </w:r>
      <w:r w:rsidR="00715BFB" w:rsidRPr="00760855">
        <w:rPr>
          <w:rFonts w:ascii="Calibri Light" w:eastAsia="Times New Roman" w:hAnsi="Calibri Light" w:cs="Times New Roman"/>
          <w:sz w:val="22"/>
          <w:lang w:eastAsia="pl-PL"/>
        </w:rPr>
        <w:t xml:space="preserve">i oprogramowania </w:t>
      </w:r>
      <w:r w:rsidRPr="00760855">
        <w:rPr>
          <w:rFonts w:ascii="Calibri Light" w:eastAsia="Times New Roman" w:hAnsi="Calibri Light" w:cs="Times New Roman"/>
          <w:sz w:val="22"/>
          <w:lang w:eastAsia="pl-PL"/>
        </w:rPr>
        <w:t xml:space="preserve">przez </w:t>
      </w:r>
      <w:r w:rsidRPr="00760855">
        <w:rPr>
          <w:rFonts w:ascii="Calibri Light" w:eastAsia="Times New Roman" w:hAnsi="Calibri Light" w:cs="Times New Roman"/>
          <w:bCs/>
          <w:sz w:val="22"/>
          <w:lang w:eastAsia="pl-PL"/>
        </w:rPr>
        <w:t>okres ……</w:t>
      </w:r>
      <w:r w:rsidRPr="00760855">
        <w:rPr>
          <w:rFonts w:ascii="Calibri Light" w:eastAsia="Times New Roman" w:hAnsi="Calibri Light" w:cs="Times New Roman"/>
          <w:b/>
          <w:bCs/>
          <w:sz w:val="22"/>
          <w:lang w:eastAsia="pl-PL"/>
        </w:rPr>
        <w:t xml:space="preserve"> </w:t>
      </w:r>
      <w:r w:rsidRPr="00760855">
        <w:rPr>
          <w:rFonts w:ascii="Calibri Light" w:eastAsia="Times New Roman" w:hAnsi="Calibri Light" w:cs="Times New Roman"/>
          <w:bCs/>
          <w:sz w:val="22"/>
          <w:lang w:eastAsia="pl-PL"/>
        </w:rPr>
        <w:t xml:space="preserve">miesięcy </w:t>
      </w:r>
      <w:r w:rsidRPr="00760855">
        <w:rPr>
          <w:rFonts w:ascii="Calibri Light" w:eastAsia="Times New Roman" w:hAnsi="Calibri Light" w:cs="Times New Roman"/>
          <w:sz w:val="22"/>
          <w:lang w:eastAsia="pl-PL"/>
        </w:rPr>
        <w:t xml:space="preserve">licząc od daty podpisania bez zastrzeżeń protokołu odbioru końcowego robót. </w:t>
      </w:r>
    </w:p>
    <w:p w14:paraId="6FBBB085" w14:textId="77777777" w:rsidR="00780345" w:rsidRPr="00760855" w:rsidRDefault="00780345" w:rsidP="00780345">
      <w:pPr>
        <w:numPr>
          <w:ilvl w:val="0"/>
          <w:numId w:val="21"/>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W przypadku ujawnienia w okresie gwarancji wad lub usterek, Zamawiający poinformuje </w:t>
      </w:r>
      <w:r w:rsidRPr="00760855">
        <w:rPr>
          <w:rFonts w:ascii="Calibri Light" w:eastAsia="Times New Roman" w:hAnsi="Calibri Light" w:cs="Times New Roman"/>
          <w:sz w:val="22"/>
          <w:lang w:eastAsia="pl-PL"/>
        </w:rPr>
        <w:br/>
        <w:t>o tym Wykonawcę na piśmie, wyznaczając mu termin do ich usunięcia, z uwzględnieniem warunków technicznych</w:t>
      </w:r>
      <w:r w:rsidR="00FA2ED5">
        <w:rPr>
          <w:rFonts w:ascii="Calibri Light" w:eastAsia="Times New Roman" w:hAnsi="Calibri Light" w:cs="Times New Roman"/>
          <w:sz w:val="22"/>
          <w:lang w:eastAsia="pl-PL"/>
        </w:rPr>
        <w:t xml:space="preserve">. </w:t>
      </w:r>
      <w:r w:rsidRPr="00760855">
        <w:rPr>
          <w:rFonts w:ascii="Calibri Light" w:eastAsia="Times New Roman" w:hAnsi="Calibri Light" w:cs="Times New Roman"/>
          <w:sz w:val="22"/>
          <w:lang w:eastAsia="pl-PL"/>
        </w:rPr>
        <w:t xml:space="preserve">Termin gwarancji ulega przedłużeniu o okres od dnia zgłoszenia wady lub usterki do dnia ich usunięcia. </w:t>
      </w:r>
    </w:p>
    <w:p w14:paraId="0E6FDFB9" w14:textId="77777777" w:rsidR="00780345" w:rsidRPr="00760855" w:rsidRDefault="00780345" w:rsidP="00780345">
      <w:pPr>
        <w:numPr>
          <w:ilvl w:val="0"/>
          <w:numId w:val="21"/>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Zamawiający może dochodzić roszczeń z tytułu gwarancji jakości i rękojmi za wady po upływie terminu, o którym mowa w ust. 1, jeżeli reklamował wadę przed upływem tego terminu. </w:t>
      </w:r>
    </w:p>
    <w:p w14:paraId="74E663FE" w14:textId="77777777" w:rsidR="00780345" w:rsidRPr="00760855" w:rsidRDefault="00780345" w:rsidP="00780345">
      <w:pPr>
        <w:numPr>
          <w:ilvl w:val="0"/>
          <w:numId w:val="21"/>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Odstąpienie od umowy nie powoduje wygaśnięcia roszczeń Zamawiającego z tytułu gwarancji </w:t>
      </w:r>
      <w:r w:rsidR="00FA2ED5">
        <w:rPr>
          <w:rFonts w:ascii="Calibri Light" w:eastAsia="Times New Roman" w:hAnsi="Calibri Light" w:cs="Times New Roman"/>
          <w:sz w:val="22"/>
          <w:lang w:eastAsia="pl-PL"/>
        </w:rPr>
        <w:br/>
      </w:r>
      <w:r w:rsidRPr="00760855">
        <w:rPr>
          <w:rFonts w:ascii="Calibri Light" w:eastAsia="Times New Roman" w:hAnsi="Calibri Light" w:cs="Times New Roman"/>
          <w:sz w:val="22"/>
          <w:lang w:eastAsia="pl-PL"/>
        </w:rPr>
        <w:t>w odniesieniu do prac wykonanych i zatrzymanych przez Zamawiającego.</w:t>
      </w:r>
    </w:p>
    <w:p w14:paraId="4596F26C" w14:textId="77777777" w:rsidR="00780345" w:rsidRPr="00FA2ED5" w:rsidRDefault="00780345" w:rsidP="00780345">
      <w:pPr>
        <w:numPr>
          <w:ilvl w:val="0"/>
          <w:numId w:val="21"/>
        </w:numPr>
        <w:jc w:val="both"/>
        <w:rPr>
          <w:rFonts w:ascii="Calibri Light" w:eastAsia="Times New Roman" w:hAnsi="Calibri Light" w:cs="Times New Roman"/>
          <w:sz w:val="22"/>
          <w:lang w:eastAsia="pl-PL"/>
        </w:rPr>
      </w:pPr>
      <w:r w:rsidRPr="00760855">
        <w:rPr>
          <w:rFonts w:ascii="Calibri Light" w:eastAsia="Times New Roman" w:hAnsi="Calibri Light" w:cs="Times New Roman"/>
          <w:bCs/>
          <w:sz w:val="22"/>
          <w:lang w:eastAsia="pl-PL"/>
        </w:rPr>
        <w:t>W przypadku nie usunięcia przez Wykonawcę wad i usterek we wskazanym terminie Zamawiający może zlecić ich usunięcie innemu podmiotowi, a kosztami obciążyć Wykonawcę.</w:t>
      </w:r>
    </w:p>
    <w:p w14:paraId="4ADEE97B" w14:textId="77777777" w:rsidR="00FA2ED5" w:rsidRPr="00760855" w:rsidRDefault="00FA2ED5" w:rsidP="00FA2ED5">
      <w:pPr>
        <w:ind w:left="360"/>
        <w:jc w:val="both"/>
        <w:rPr>
          <w:rFonts w:ascii="Calibri Light" w:eastAsia="Times New Roman" w:hAnsi="Calibri Light" w:cs="Times New Roman"/>
          <w:sz w:val="22"/>
          <w:lang w:eastAsia="pl-PL"/>
        </w:rPr>
      </w:pPr>
    </w:p>
    <w:p w14:paraId="64B00220" w14:textId="77777777" w:rsidR="00780345" w:rsidRPr="00760855" w:rsidRDefault="00780345" w:rsidP="00780345">
      <w:pPr>
        <w:overflowPunct w:val="0"/>
        <w:autoSpaceDE w:val="0"/>
        <w:adjustRightInd w:val="0"/>
        <w:spacing w:before="120" w:after="60"/>
        <w:jc w:val="center"/>
        <w:rPr>
          <w:rFonts w:ascii="Calibri Light" w:eastAsia="Times New Roman" w:hAnsi="Calibri Light" w:cs="Times New Roman"/>
          <w:b/>
          <w:bCs/>
          <w:sz w:val="22"/>
          <w:lang w:eastAsia="pl-PL"/>
        </w:rPr>
      </w:pPr>
      <w:r w:rsidRPr="00760855">
        <w:rPr>
          <w:rFonts w:ascii="Calibri Light" w:eastAsia="Times New Roman" w:hAnsi="Calibri Light" w:cs="Times New Roman"/>
          <w:b/>
          <w:bCs/>
          <w:sz w:val="22"/>
          <w:lang w:eastAsia="pl-PL"/>
        </w:rPr>
        <w:t xml:space="preserve">§ </w:t>
      </w:r>
      <w:r w:rsidR="007F03F7">
        <w:rPr>
          <w:rFonts w:ascii="Calibri Light" w:eastAsia="Times New Roman" w:hAnsi="Calibri Light" w:cs="Times New Roman"/>
          <w:b/>
          <w:bCs/>
          <w:sz w:val="22"/>
          <w:lang w:eastAsia="pl-PL"/>
        </w:rPr>
        <w:t>14</w:t>
      </w:r>
    </w:p>
    <w:p w14:paraId="4F4E7BC9" w14:textId="77777777" w:rsidR="00780345" w:rsidRPr="00760855" w:rsidRDefault="00780345" w:rsidP="00780345">
      <w:pPr>
        <w:overflowPunct w:val="0"/>
        <w:adjustRightInd w:val="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Wykonawca nie może przenieść na osobę trzecią swoich praw i obowiązków wynikających </w:t>
      </w:r>
      <w:r w:rsidRPr="00760855">
        <w:rPr>
          <w:rFonts w:ascii="Calibri Light" w:eastAsia="Times New Roman" w:hAnsi="Calibri Light" w:cs="Times New Roman"/>
          <w:sz w:val="22"/>
          <w:lang w:eastAsia="pl-PL"/>
        </w:rPr>
        <w:br/>
        <w:t>z umowy.</w:t>
      </w:r>
    </w:p>
    <w:p w14:paraId="10EFB905" w14:textId="77777777" w:rsidR="00780345" w:rsidRPr="00760855" w:rsidRDefault="00780345" w:rsidP="00780345">
      <w:pPr>
        <w:overflowPunct w:val="0"/>
        <w:autoSpaceDE w:val="0"/>
        <w:adjustRightInd w:val="0"/>
        <w:spacing w:before="120" w:after="60"/>
        <w:jc w:val="center"/>
        <w:rPr>
          <w:rFonts w:ascii="Calibri Light" w:eastAsia="Times New Roman" w:hAnsi="Calibri Light" w:cs="Times New Roman"/>
          <w:b/>
          <w:bCs/>
          <w:sz w:val="22"/>
          <w:lang w:eastAsia="pl-PL"/>
        </w:rPr>
      </w:pPr>
      <w:r w:rsidRPr="00760855">
        <w:rPr>
          <w:rFonts w:ascii="Calibri Light" w:eastAsia="Times New Roman" w:hAnsi="Calibri Light" w:cs="Times New Roman"/>
          <w:b/>
          <w:bCs/>
          <w:sz w:val="22"/>
          <w:lang w:eastAsia="pl-PL"/>
        </w:rPr>
        <w:t>§ 1</w:t>
      </w:r>
      <w:r w:rsidR="007F03F7">
        <w:rPr>
          <w:rFonts w:ascii="Calibri Light" w:eastAsia="Times New Roman" w:hAnsi="Calibri Light" w:cs="Times New Roman"/>
          <w:b/>
          <w:bCs/>
          <w:sz w:val="22"/>
          <w:lang w:eastAsia="pl-PL"/>
        </w:rPr>
        <w:t>5</w:t>
      </w:r>
    </w:p>
    <w:p w14:paraId="5799B6FA" w14:textId="77777777" w:rsidR="00780345" w:rsidRPr="001912FD" w:rsidRDefault="00780345" w:rsidP="00780345">
      <w:pPr>
        <w:numPr>
          <w:ilvl w:val="0"/>
          <w:numId w:val="5"/>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Odbiór </w:t>
      </w:r>
      <w:r w:rsidRPr="001912FD">
        <w:rPr>
          <w:rFonts w:ascii="Calibri Light" w:eastAsia="Times New Roman" w:hAnsi="Calibri Light" w:cs="Times New Roman"/>
          <w:sz w:val="22"/>
          <w:lang w:eastAsia="pl-PL"/>
        </w:rPr>
        <w:t>przedmiotu umowy zostanie stwierdzony protokołem odbioru podpisanym przez Strony. Jeżeli w toku odbioru zostaną stwierdzone wady, Wykonawca zobowiązuje się do ich usunięcia.</w:t>
      </w:r>
    </w:p>
    <w:p w14:paraId="3F0D7D92" w14:textId="77777777" w:rsidR="00780345" w:rsidRPr="001912FD" w:rsidRDefault="00780345" w:rsidP="00780345">
      <w:pPr>
        <w:numPr>
          <w:ilvl w:val="0"/>
          <w:numId w:val="5"/>
        </w:numPr>
        <w:jc w:val="both"/>
        <w:rPr>
          <w:rFonts w:ascii="Calibri Light" w:eastAsia="Times New Roman" w:hAnsi="Calibri Light" w:cs="Times New Roman"/>
          <w:sz w:val="22"/>
          <w:lang w:eastAsia="pl-PL"/>
        </w:rPr>
      </w:pPr>
      <w:r w:rsidRPr="001912FD">
        <w:rPr>
          <w:rFonts w:ascii="Calibri Light" w:eastAsia="Times New Roman" w:hAnsi="Calibri Light" w:cs="Times New Roman"/>
          <w:sz w:val="22"/>
          <w:lang w:eastAsia="pl-PL"/>
        </w:rPr>
        <w:t>Razem z wnioskiem o dokonanie odbioru Wykonawca p</w:t>
      </w:r>
      <w:r w:rsidR="00FA2ED5" w:rsidRPr="001912FD">
        <w:rPr>
          <w:rFonts w:ascii="Calibri Light" w:eastAsia="Times New Roman" w:hAnsi="Calibri Light" w:cs="Times New Roman"/>
          <w:sz w:val="22"/>
          <w:lang w:eastAsia="pl-PL"/>
        </w:rPr>
        <w:t xml:space="preserve">rzekaże Zamawiającemu dokumenty </w:t>
      </w:r>
      <w:r w:rsidRPr="001912FD">
        <w:rPr>
          <w:rFonts w:ascii="Calibri Light" w:eastAsia="Times New Roman" w:hAnsi="Calibri Light" w:cs="Times New Roman"/>
          <w:sz w:val="22"/>
          <w:lang w:eastAsia="pl-PL"/>
        </w:rPr>
        <w:t xml:space="preserve">określone w </w:t>
      </w:r>
      <w:r w:rsidRPr="001912FD">
        <w:rPr>
          <w:rFonts w:ascii="Calibri Light" w:eastAsia="Times New Roman" w:hAnsi="Calibri Light" w:cs="Calibri Light"/>
          <w:sz w:val="22"/>
          <w:lang w:eastAsia="pl-PL"/>
        </w:rPr>
        <w:t>§</w:t>
      </w:r>
      <w:r w:rsidRPr="001912FD">
        <w:rPr>
          <w:rFonts w:ascii="Calibri Light" w:eastAsia="Times New Roman" w:hAnsi="Calibri Light" w:cs="Times New Roman"/>
          <w:sz w:val="22"/>
          <w:lang w:eastAsia="pl-PL"/>
        </w:rPr>
        <w:t xml:space="preserve"> </w:t>
      </w:r>
      <w:r w:rsidR="001912FD" w:rsidRPr="001912FD">
        <w:rPr>
          <w:rFonts w:ascii="Calibri Light" w:eastAsia="Times New Roman" w:hAnsi="Calibri Light" w:cs="Times New Roman"/>
          <w:sz w:val="22"/>
          <w:lang w:eastAsia="pl-PL"/>
        </w:rPr>
        <w:t>9</w:t>
      </w:r>
      <w:r w:rsidRPr="001912FD">
        <w:rPr>
          <w:rFonts w:ascii="Calibri Light" w:eastAsia="Times New Roman" w:hAnsi="Calibri Light" w:cs="Times New Roman"/>
          <w:sz w:val="22"/>
          <w:lang w:eastAsia="pl-PL"/>
        </w:rPr>
        <w:t xml:space="preserve"> niniejszej umowy.</w:t>
      </w:r>
    </w:p>
    <w:p w14:paraId="03972156" w14:textId="77777777" w:rsidR="00780345" w:rsidRPr="00760855" w:rsidRDefault="00780345" w:rsidP="00780345">
      <w:pPr>
        <w:numPr>
          <w:ilvl w:val="0"/>
          <w:numId w:val="6"/>
        </w:numPr>
        <w:jc w:val="both"/>
        <w:rPr>
          <w:rFonts w:ascii="Calibri Light" w:eastAsia="Times New Roman" w:hAnsi="Calibri Light" w:cs="Times New Roman"/>
          <w:sz w:val="22"/>
          <w:lang w:eastAsia="pl-PL"/>
        </w:rPr>
      </w:pPr>
      <w:r w:rsidRPr="001912FD">
        <w:rPr>
          <w:rFonts w:ascii="Calibri Light" w:eastAsia="Times New Roman" w:hAnsi="Calibri Light" w:cs="Times New Roman"/>
          <w:sz w:val="22"/>
          <w:lang w:eastAsia="pl-PL"/>
        </w:rPr>
        <w:t>Zamawiający dokona</w:t>
      </w:r>
      <w:r w:rsidRPr="00760855">
        <w:rPr>
          <w:rFonts w:ascii="Calibri Light" w:eastAsia="Times New Roman" w:hAnsi="Calibri Light" w:cs="Times New Roman"/>
          <w:sz w:val="22"/>
          <w:lang w:eastAsia="pl-PL"/>
        </w:rPr>
        <w:t xml:space="preserve"> odbioru i sporządzi protokół z pr</w:t>
      </w:r>
      <w:r w:rsidR="00FA2ED5">
        <w:rPr>
          <w:rFonts w:ascii="Calibri Light" w:eastAsia="Times New Roman" w:hAnsi="Calibri Light" w:cs="Times New Roman"/>
          <w:sz w:val="22"/>
          <w:lang w:eastAsia="pl-PL"/>
        </w:rPr>
        <w:t xml:space="preserve">zyjęcia robót w terminie 14 dni </w:t>
      </w:r>
      <w:r w:rsidRPr="00760855">
        <w:rPr>
          <w:rFonts w:ascii="Calibri Light" w:eastAsia="Times New Roman" w:hAnsi="Calibri Light" w:cs="Times New Roman"/>
          <w:sz w:val="22"/>
          <w:lang w:eastAsia="pl-PL"/>
        </w:rPr>
        <w:t xml:space="preserve">kalendarzowych od spełnienia wymagań określonych w ust. 2. </w:t>
      </w:r>
    </w:p>
    <w:p w14:paraId="57E684CE" w14:textId="77777777" w:rsidR="00780345" w:rsidRPr="00760855" w:rsidRDefault="00780345" w:rsidP="00780345">
      <w:pPr>
        <w:numPr>
          <w:ilvl w:val="0"/>
          <w:numId w:val="6"/>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Jeżeli w toku czynności odbiorowych zostaną stwierdzone wady, to Zamawiającemu przysługują następujące uprawnienia:</w:t>
      </w:r>
    </w:p>
    <w:p w14:paraId="4181C540" w14:textId="77777777" w:rsidR="00780345" w:rsidRPr="00760855" w:rsidRDefault="00780345" w:rsidP="00780345">
      <w:pPr>
        <w:numPr>
          <w:ilvl w:val="0"/>
          <w:numId w:val="14"/>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jeżeli wady nadają się do usunięcia, może odmówić odbioru końcowego do czasu usunięcia wad;</w:t>
      </w:r>
    </w:p>
    <w:p w14:paraId="2A79101A" w14:textId="77777777" w:rsidR="00780345" w:rsidRPr="00760855" w:rsidRDefault="00780345" w:rsidP="00780345">
      <w:pPr>
        <w:numPr>
          <w:ilvl w:val="0"/>
          <w:numId w:val="14"/>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jeżeli wady nie nadają się do usunięcia to:</w:t>
      </w:r>
    </w:p>
    <w:p w14:paraId="016B85D9" w14:textId="77777777" w:rsidR="00780345" w:rsidRPr="00760855" w:rsidRDefault="00780345" w:rsidP="00780345">
      <w:pPr>
        <w:numPr>
          <w:ilvl w:val="0"/>
          <w:numId w:val="15"/>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jeżeli nie uniemożliwiają one użytkowa</w:t>
      </w:r>
      <w:r w:rsidR="00FA2ED5">
        <w:rPr>
          <w:rFonts w:ascii="Calibri Light" w:eastAsia="Times New Roman" w:hAnsi="Calibri Light" w:cs="Times New Roman"/>
          <w:sz w:val="22"/>
          <w:lang w:eastAsia="pl-PL"/>
        </w:rPr>
        <w:t xml:space="preserve">nia przedmiotu odbioru zgodnie </w:t>
      </w:r>
      <w:r w:rsidRPr="00760855">
        <w:rPr>
          <w:rFonts w:ascii="Calibri Light" w:eastAsia="Times New Roman" w:hAnsi="Calibri Light" w:cs="Times New Roman"/>
          <w:sz w:val="22"/>
          <w:lang w:eastAsia="pl-PL"/>
        </w:rPr>
        <w:t>z przeznaczeniem, Zamawiający może obniżyć odpowiednio wynagrodzenie;</w:t>
      </w:r>
    </w:p>
    <w:p w14:paraId="14FA857D" w14:textId="77777777" w:rsidR="00780345" w:rsidRPr="00760855" w:rsidRDefault="00780345" w:rsidP="00780345">
      <w:pPr>
        <w:numPr>
          <w:ilvl w:val="0"/>
          <w:numId w:val="15"/>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jeżeli wady uniemożliwiają użytkowanie zgodnie z przeznaczeniem, Zamawiający może odstąpić od umowy lub żądać wykonania przedmiotu odbioru po raz drugi;</w:t>
      </w:r>
    </w:p>
    <w:p w14:paraId="69DFD3F7" w14:textId="77777777" w:rsidR="00780345" w:rsidRPr="00760855" w:rsidRDefault="00780345" w:rsidP="00780345">
      <w:pPr>
        <w:numPr>
          <w:ilvl w:val="0"/>
          <w:numId w:val="14"/>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jeżeli Wykonawca nie usunie wad w wyznaczonym terminie Zamawiający może powierzyć usunięcie wad osobie trzeciej na koszt i ryzyko </w:t>
      </w:r>
      <w:r w:rsidR="00FA2ED5">
        <w:rPr>
          <w:rFonts w:ascii="Calibri Light" w:eastAsia="Times New Roman" w:hAnsi="Calibri Light" w:cs="Times New Roman"/>
          <w:sz w:val="22"/>
          <w:lang w:eastAsia="pl-PL"/>
        </w:rPr>
        <w:t xml:space="preserve">Wykonawcy albo żądać stosownego </w:t>
      </w:r>
      <w:r w:rsidRPr="00760855">
        <w:rPr>
          <w:rFonts w:ascii="Calibri Light" w:eastAsia="Times New Roman" w:hAnsi="Calibri Light" w:cs="Times New Roman"/>
          <w:sz w:val="22"/>
          <w:lang w:eastAsia="pl-PL"/>
        </w:rPr>
        <w:t>odszkodowania.</w:t>
      </w:r>
    </w:p>
    <w:p w14:paraId="4AD3A1FA" w14:textId="77777777" w:rsidR="00780345" w:rsidRPr="00760855" w:rsidRDefault="00780345" w:rsidP="00780345">
      <w:pPr>
        <w:numPr>
          <w:ilvl w:val="0"/>
          <w:numId w:val="6"/>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Strony postanawiają, że z czynności odbioru będzie spisany protokół, zawierający wszelkie ustalenia dokonane w toku odbioru, jak też terminy wyznaczone na usunięcie stwierdzonych przy odbiorze wad.</w:t>
      </w:r>
    </w:p>
    <w:p w14:paraId="33F9E3EA" w14:textId="77777777" w:rsidR="00780345" w:rsidRDefault="00780345" w:rsidP="00780345">
      <w:pPr>
        <w:numPr>
          <w:ilvl w:val="0"/>
          <w:numId w:val="6"/>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Wykonawca zobowiązany jest do zawiadomienia Zamawiającego o usunięciu wad oraz do zaproponowania terminu odbioru zakwestionowanych uprzednio robót jako wadliwych. Usunięcie wad powinno być stwierdzone protokolarnie.</w:t>
      </w:r>
    </w:p>
    <w:p w14:paraId="14A957A9" w14:textId="6241F9CB" w:rsidR="00FB3F32" w:rsidRDefault="00FB3F32" w:rsidP="00FB3F32">
      <w:pPr>
        <w:ind w:left="360"/>
        <w:jc w:val="both"/>
        <w:rPr>
          <w:rFonts w:ascii="Calibri Light" w:eastAsia="Times New Roman" w:hAnsi="Calibri Light" w:cs="Times New Roman"/>
          <w:sz w:val="22"/>
          <w:lang w:eastAsia="pl-PL"/>
        </w:rPr>
      </w:pPr>
    </w:p>
    <w:p w14:paraId="1818C215" w14:textId="77777777" w:rsidR="0035054B" w:rsidRPr="00760855" w:rsidRDefault="0035054B" w:rsidP="00FB3F32">
      <w:pPr>
        <w:ind w:left="360"/>
        <w:jc w:val="both"/>
        <w:rPr>
          <w:rFonts w:ascii="Calibri Light" w:eastAsia="Times New Roman" w:hAnsi="Calibri Light" w:cs="Times New Roman"/>
          <w:sz w:val="22"/>
          <w:lang w:eastAsia="pl-PL"/>
        </w:rPr>
      </w:pPr>
    </w:p>
    <w:p w14:paraId="3F94A518" w14:textId="77777777" w:rsidR="00780345" w:rsidRPr="00760855" w:rsidRDefault="00780345" w:rsidP="00780345">
      <w:pPr>
        <w:overflowPunct w:val="0"/>
        <w:autoSpaceDE w:val="0"/>
        <w:adjustRightInd w:val="0"/>
        <w:spacing w:before="120" w:after="60"/>
        <w:jc w:val="center"/>
        <w:rPr>
          <w:rFonts w:ascii="Calibri Light" w:eastAsia="Times New Roman" w:hAnsi="Calibri Light" w:cs="Times New Roman"/>
          <w:b/>
          <w:bCs/>
          <w:sz w:val="22"/>
          <w:lang w:eastAsia="pl-PL"/>
        </w:rPr>
      </w:pPr>
      <w:r w:rsidRPr="00760855">
        <w:rPr>
          <w:rFonts w:ascii="Calibri Light" w:eastAsia="Times New Roman" w:hAnsi="Calibri Light" w:cs="Times New Roman"/>
          <w:b/>
          <w:bCs/>
          <w:sz w:val="22"/>
          <w:lang w:eastAsia="pl-PL"/>
        </w:rPr>
        <w:lastRenderedPageBreak/>
        <w:t>§ 1</w:t>
      </w:r>
      <w:r w:rsidR="007F03F7">
        <w:rPr>
          <w:rFonts w:ascii="Calibri Light" w:eastAsia="Times New Roman" w:hAnsi="Calibri Light" w:cs="Times New Roman"/>
          <w:b/>
          <w:bCs/>
          <w:sz w:val="22"/>
          <w:lang w:eastAsia="pl-PL"/>
        </w:rPr>
        <w:t>6</w:t>
      </w:r>
      <w:r w:rsidRPr="00760855">
        <w:rPr>
          <w:rFonts w:ascii="Calibri Light" w:eastAsia="Times New Roman" w:hAnsi="Calibri Light" w:cs="Times New Roman"/>
          <w:b/>
          <w:bCs/>
          <w:sz w:val="22"/>
          <w:lang w:eastAsia="pl-PL"/>
        </w:rPr>
        <w:t xml:space="preserve"> </w:t>
      </w:r>
    </w:p>
    <w:p w14:paraId="448E541F" w14:textId="77777777" w:rsidR="00780345" w:rsidRPr="00760855" w:rsidRDefault="00780345" w:rsidP="00780345">
      <w:pPr>
        <w:numPr>
          <w:ilvl w:val="0"/>
          <w:numId w:val="2"/>
        </w:numPr>
        <w:overflowPunct w:val="0"/>
        <w:adjustRightInd w:val="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Zamawiający może żądać od Wykonawcy zapłacenia kary umownej za opóźnienie:</w:t>
      </w:r>
    </w:p>
    <w:p w14:paraId="233E1144" w14:textId="66A7C73E" w:rsidR="00780345" w:rsidRPr="00760855" w:rsidRDefault="00780345" w:rsidP="00780345">
      <w:pPr>
        <w:numPr>
          <w:ilvl w:val="0"/>
          <w:numId w:val="12"/>
        </w:numPr>
        <w:autoSpaceDE w:val="0"/>
        <w:autoSpaceDN w:val="0"/>
        <w:adjustRightInd w:val="0"/>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 xml:space="preserve">w przystąpieniu do realizacji przedmiotu zamówienia – w wysokości </w:t>
      </w:r>
      <w:r w:rsidR="006D5B91">
        <w:rPr>
          <w:rFonts w:ascii="Calibri Light" w:eastAsia="Times New Roman" w:hAnsi="Calibri Light" w:cs="Calibri"/>
          <w:color w:val="000000"/>
          <w:sz w:val="22"/>
          <w:lang w:eastAsia="pl-PL"/>
        </w:rPr>
        <w:t>0,2</w:t>
      </w:r>
      <w:r w:rsidRPr="00760855">
        <w:rPr>
          <w:rFonts w:ascii="Calibri Light" w:eastAsia="Times New Roman" w:hAnsi="Calibri Light" w:cs="Calibri"/>
          <w:color w:val="000000"/>
          <w:sz w:val="22"/>
          <w:lang w:eastAsia="pl-PL"/>
        </w:rPr>
        <w:t>% wynagrodzenia umownego brutto za każdy dzień opóźnienia,</w:t>
      </w:r>
    </w:p>
    <w:p w14:paraId="1F2915AD" w14:textId="458FE75F" w:rsidR="00780345" w:rsidRPr="00760855" w:rsidRDefault="00780345" w:rsidP="00780345">
      <w:pPr>
        <w:numPr>
          <w:ilvl w:val="0"/>
          <w:numId w:val="12"/>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w wykonaniu przedmiotu zamówienia - w wysokości </w:t>
      </w:r>
      <w:r w:rsidR="006D5B91">
        <w:rPr>
          <w:rFonts w:ascii="Calibri Light" w:eastAsia="Times New Roman" w:hAnsi="Calibri Light" w:cs="Times New Roman"/>
          <w:sz w:val="22"/>
          <w:lang w:eastAsia="pl-PL"/>
        </w:rPr>
        <w:t>0,2</w:t>
      </w:r>
      <w:r w:rsidRPr="00760855">
        <w:rPr>
          <w:rFonts w:ascii="Calibri Light" w:eastAsia="Times New Roman" w:hAnsi="Calibri Light" w:cs="Times New Roman"/>
          <w:sz w:val="22"/>
          <w:lang w:eastAsia="pl-PL"/>
        </w:rPr>
        <w:t>% wynagrodzenia umownego brutto za przedmiot odbioru za każdy dzień opóźnienia,</w:t>
      </w:r>
    </w:p>
    <w:p w14:paraId="06315BA1" w14:textId="3434969C" w:rsidR="00780345" w:rsidRPr="00760855" w:rsidRDefault="00780345" w:rsidP="00780345">
      <w:pPr>
        <w:numPr>
          <w:ilvl w:val="0"/>
          <w:numId w:val="12"/>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w usunięciu wad i usterek stwierdzonych przy odbiorze - w wysokości </w:t>
      </w:r>
      <w:r w:rsidR="006D5B91">
        <w:rPr>
          <w:rFonts w:ascii="Calibri Light" w:eastAsia="Times New Roman" w:hAnsi="Calibri Light" w:cs="Times New Roman"/>
          <w:sz w:val="22"/>
          <w:lang w:eastAsia="pl-PL"/>
        </w:rPr>
        <w:t>0,2</w:t>
      </w:r>
      <w:r w:rsidRPr="00760855">
        <w:rPr>
          <w:rFonts w:ascii="Calibri Light" w:eastAsia="Times New Roman" w:hAnsi="Calibri Light" w:cs="Times New Roman"/>
          <w:sz w:val="22"/>
          <w:lang w:eastAsia="pl-PL"/>
        </w:rPr>
        <w:t>% wynagrodzenia umownego brutto za każdy dzień opóźnienia, liczonego od dnia wyznaczonego na usunięcie wad i usterek,</w:t>
      </w:r>
    </w:p>
    <w:p w14:paraId="2E94D16F" w14:textId="0E1DD53F" w:rsidR="00780345" w:rsidRPr="00760855" w:rsidRDefault="00780345" w:rsidP="00CD2A54">
      <w:pPr>
        <w:numPr>
          <w:ilvl w:val="0"/>
          <w:numId w:val="12"/>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 xml:space="preserve">w usunięciu wad i usterek stwierdzonych w okresie rękojmi i gwarancji w wysokości </w:t>
      </w:r>
      <w:r w:rsidR="006D5B91">
        <w:rPr>
          <w:rFonts w:ascii="Calibri Light" w:eastAsia="Times New Roman" w:hAnsi="Calibri Light" w:cs="Times New Roman"/>
          <w:sz w:val="22"/>
          <w:lang w:eastAsia="pl-PL"/>
        </w:rPr>
        <w:t>0,2</w:t>
      </w:r>
      <w:r w:rsidRPr="00760855">
        <w:rPr>
          <w:rFonts w:ascii="Calibri Light" w:eastAsia="Times New Roman" w:hAnsi="Calibri Light" w:cs="Times New Roman"/>
          <w:sz w:val="22"/>
          <w:lang w:eastAsia="pl-PL"/>
        </w:rPr>
        <w:t>% wynagrodzenia umownego brutto za każdy dzień opóźnienia, liczonego od dnia wyznaczonego na usunięcie wad i usterek,</w:t>
      </w:r>
    </w:p>
    <w:p w14:paraId="1E334DAB" w14:textId="77777777" w:rsidR="00780345" w:rsidRPr="00760855" w:rsidRDefault="00780345" w:rsidP="00BA4CE9">
      <w:pPr>
        <w:ind w:left="397" w:hanging="37"/>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jeśli opóźnienie wynikać będzie z przyczyn zależnych od Wykonawcy.</w:t>
      </w:r>
      <w:r w:rsidR="00BA4CE9">
        <w:rPr>
          <w:rFonts w:ascii="Calibri Light" w:eastAsia="Times New Roman" w:hAnsi="Calibri Light" w:cs="Times New Roman"/>
          <w:sz w:val="22"/>
          <w:lang w:eastAsia="pl-PL"/>
        </w:rPr>
        <w:t xml:space="preserve"> Łączna wysokość kar umownych dla każdego z ppk nie może przewyższyć 30% wynagrodzenia umownego.</w:t>
      </w:r>
    </w:p>
    <w:p w14:paraId="31375165" w14:textId="77777777" w:rsidR="00780345" w:rsidRPr="00760855" w:rsidRDefault="00780345" w:rsidP="00CD2A54">
      <w:pPr>
        <w:numPr>
          <w:ilvl w:val="0"/>
          <w:numId w:val="10"/>
        </w:numPr>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Zamawiający może żądać od Wykonawcy zapłacenia kary umownej z tytułu odstąpienia od umowy przez jedną ze Stron z przyczyn leżących po stronie Wykonawcy w wysokości 30% wynagrodzenia umownego brutto.</w:t>
      </w:r>
    </w:p>
    <w:p w14:paraId="323A52FA" w14:textId="77777777" w:rsidR="00780345" w:rsidRPr="00760855" w:rsidRDefault="00780345" w:rsidP="00780345">
      <w:pPr>
        <w:numPr>
          <w:ilvl w:val="0"/>
          <w:numId w:val="10"/>
        </w:numPr>
        <w:autoSpaceDE w:val="0"/>
        <w:autoSpaceDN w:val="0"/>
        <w:adjustRightInd w:val="0"/>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 xml:space="preserve">Wykonawca zapłaci Zamawiającemu karę umowną w przypadku: </w:t>
      </w:r>
    </w:p>
    <w:p w14:paraId="028E1F02" w14:textId="77777777" w:rsidR="00780345" w:rsidRPr="00760855" w:rsidRDefault="00780345" w:rsidP="00780345">
      <w:pPr>
        <w:numPr>
          <w:ilvl w:val="0"/>
          <w:numId w:val="11"/>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 xml:space="preserve">braku zapłaty lub nieterminowej zapłaty wynagrodzenia należnego Podwykonawcom lub dalszym Podwykonawcom, w wysokości 0,05 % wynagrodzenia umownego brutto za każdy dzień opóźnienia; </w:t>
      </w:r>
    </w:p>
    <w:p w14:paraId="21484F91" w14:textId="68480600" w:rsidR="00780345" w:rsidRPr="00760855" w:rsidRDefault="00780345" w:rsidP="00780345">
      <w:pPr>
        <w:numPr>
          <w:ilvl w:val="0"/>
          <w:numId w:val="11"/>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nieprzedłożenia do zaakceptowania projektu umowy o podwykonawstwo, której przedmiotem są roboty budowlane lub projektu jej zmiany, w wysokości 0,</w:t>
      </w:r>
      <w:r w:rsidR="006C0D34">
        <w:rPr>
          <w:rFonts w:ascii="Calibri Light" w:eastAsia="Times New Roman" w:hAnsi="Calibri Light" w:cs="Calibri"/>
          <w:color w:val="000000"/>
          <w:sz w:val="22"/>
          <w:lang w:eastAsia="pl-PL"/>
        </w:rPr>
        <w:t>0</w:t>
      </w:r>
      <w:r w:rsidRPr="00760855">
        <w:rPr>
          <w:rFonts w:ascii="Calibri Light" w:eastAsia="Times New Roman" w:hAnsi="Calibri Light" w:cs="Calibri"/>
          <w:color w:val="000000"/>
          <w:sz w:val="22"/>
          <w:lang w:eastAsia="pl-PL"/>
        </w:rPr>
        <w:t xml:space="preserve">5 % wynagrodzenia umownego brutto za każdy dzień opóźnienia, </w:t>
      </w:r>
    </w:p>
    <w:p w14:paraId="6E213E39" w14:textId="2C01945A" w:rsidR="00780345" w:rsidRPr="00760855" w:rsidRDefault="00780345" w:rsidP="00780345">
      <w:pPr>
        <w:numPr>
          <w:ilvl w:val="0"/>
          <w:numId w:val="11"/>
        </w:numPr>
        <w:autoSpaceDE w:val="0"/>
        <w:autoSpaceDN w:val="0"/>
        <w:adjustRightInd w:val="0"/>
        <w:spacing w:after="18"/>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nieprzedłożenia poświadczonej za zgo</w:t>
      </w:r>
      <w:r w:rsidR="009920EB">
        <w:rPr>
          <w:rFonts w:ascii="Calibri Light" w:eastAsia="Times New Roman" w:hAnsi="Calibri Light" w:cs="Calibri"/>
          <w:color w:val="000000"/>
          <w:sz w:val="22"/>
          <w:lang w:eastAsia="pl-PL"/>
        </w:rPr>
        <w:t xml:space="preserve">dność z oryginałem kopii umowy </w:t>
      </w:r>
      <w:r w:rsidRPr="00760855">
        <w:rPr>
          <w:rFonts w:ascii="Calibri Light" w:eastAsia="Times New Roman" w:hAnsi="Calibri Light" w:cs="Calibri"/>
          <w:color w:val="000000"/>
          <w:sz w:val="22"/>
          <w:lang w:eastAsia="pl-PL"/>
        </w:rPr>
        <w:t>o podwykonawstwo lub jej zmiany, w wysokości 0,</w:t>
      </w:r>
      <w:r w:rsidR="006C0D34">
        <w:rPr>
          <w:rFonts w:ascii="Calibri Light" w:eastAsia="Times New Roman" w:hAnsi="Calibri Light" w:cs="Calibri"/>
          <w:color w:val="000000"/>
          <w:sz w:val="22"/>
          <w:lang w:eastAsia="pl-PL"/>
        </w:rPr>
        <w:t>0</w:t>
      </w:r>
      <w:r w:rsidRPr="00760855">
        <w:rPr>
          <w:rFonts w:ascii="Calibri Light" w:eastAsia="Times New Roman" w:hAnsi="Calibri Light" w:cs="Calibri"/>
          <w:color w:val="000000"/>
          <w:sz w:val="22"/>
          <w:lang w:eastAsia="pl-PL"/>
        </w:rPr>
        <w:t xml:space="preserve">5 % wynagrodzenia umownego brutto za każdy dzień opóźnienia, </w:t>
      </w:r>
    </w:p>
    <w:p w14:paraId="0C5D0BAB" w14:textId="11478ED6" w:rsidR="00780345" w:rsidRPr="00760855" w:rsidRDefault="00780345" w:rsidP="00780345">
      <w:pPr>
        <w:numPr>
          <w:ilvl w:val="0"/>
          <w:numId w:val="11"/>
        </w:numPr>
        <w:autoSpaceDE w:val="0"/>
        <w:autoSpaceDN w:val="0"/>
        <w:adjustRightInd w:val="0"/>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nieprzedłożenia umowy o podwykonawstwo w zakresie terminu zapłaty, w wysokości 0,</w:t>
      </w:r>
      <w:r w:rsidR="006C0D34">
        <w:rPr>
          <w:rFonts w:ascii="Calibri Light" w:eastAsia="Times New Roman" w:hAnsi="Calibri Light" w:cs="Calibri"/>
          <w:color w:val="000000"/>
          <w:sz w:val="22"/>
          <w:lang w:eastAsia="pl-PL"/>
        </w:rPr>
        <w:t>0</w:t>
      </w:r>
      <w:bookmarkStart w:id="0" w:name="_GoBack"/>
      <w:bookmarkEnd w:id="0"/>
      <w:r w:rsidRPr="00760855">
        <w:rPr>
          <w:rFonts w:ascii="Calibri Light" w:eastAsia="Times New Roman" w:hAnsi="Calibri Light" w:cs="Calibri"/>
          <w:color w:val="000000"/>
          <w:sz w:val="22"/>
          <w:lang w:eastAsia="pl-PL"/>
        </w:rPr>
        <w:t>5 % wynagrodzenia umownego brutto za każdy dzień opóźnienia,</w:t>
      </w:r>
    </w:p>
    <w:p w14:paraId="68955571" w14:textId="77777777" w:rsidR="00780345" w:rsidRPr="00760855" w:rsidRDefault="00780345" w:rsidP="00780345">
      <w:pPr>
        <w:autoSpaceDE w:val="0"/>
        <w:autoSpaceDN w:val="0"/>
        <w:adjustRightInd w:val="0"/>
        <w:ind w:left="360"/>
        <w:jc w:val="both"/>
        <w:rPr>
          <w:rFonts w:ascii="Calibri Light" w:eastAsia="Times New Roman" w:hAnsi="Calibri Light" w:cs="Calibri"/>
          <w:color w:val="000000"/>
          <w:sz w:val="22"/>
          <w:lang w:eastAsia="pl-PL"/>
        </w:rPr>
      </w:pPr>
      <w:r w:rsidRPr="00760855">
        <w:rPr>
          <w:rFonts w:ascii="Calibri Light" w:eastAsia="Times New Roman" w:hAnsi="Calibri Light" w:cs="Calibri"/>
          <w:color w:val="000000"/>
          <w:sz w:val="22"/>
          <w:lang w:eastAsia="pl-PL"/>
        </w:rPr>
        <w:t>jeśli opóźnienie wynikać będzie z przyczyn zależnych od Wykonawcy.</w:t>
      </w:r>
      <w:r w:rsidR="00483C02">
        <w:rPr>
          <w:rFonts w:ascii="Calibri Light" w:eastAsia="Times New Roman" w:hAnsi="Calibri Light" w:cs="Calibri"/>
          <w:color w:val="000000"/>
          <w:sz w:val="22"/>
          <w:lang w:eastAsia="pl-PL"/>
        </w:rPr>
        <w:t xml:space="preserve"> </w:t>
      </w:r>
      <w:r w:rsidR="00483C02">
        <w:rPr>
          <w:rFonts w:ascii="Calibri Light" w:eastAsia="Times New Roman" w:hAnsi="Calibri Light" w:cs="Times New Roman"/>
          <w:sz w:val="22"/>
          <w:lang w:eastAsia="pl-PL"/>
        </w:rPr>
        <w:t>Łączna wysokość kar umownych dla każdego z ppk nie może przewyższyć 30% wynagrodzenia umownego.</w:t>
      </w:r>
    </w:p>
    <w:p w14:paraId="43FBC457" w14:textId="77777777" w:rsidR="00FB3F32" w:rsidRPr="00F723D0" w:rsidRDefault="00780345" w:rsidP="00F723D0">
      <w:pPr>
        <w:numPr>
          <w:ilvl w:val="0"/>
          <w:numId w:val="10"/>
        </w:numPr>
        <w:overflowPunct w:val="0"/>
        <w:adjustRightInd w:val="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Jeżeli kara umowna nie pokrywa poniesionej szkody, Zamawiający może dochodzić odszkodowania uzupełniającego na zasadach ogólnych.</w:t>
      </w:r>
    </w:p>
    <w:p w14:paraId="2CA813D9" w14:textId="77777777" w:rsidR="00780345" w:rsidRPr="00760855" w:rsidRDefault="00780345" w:rsidP="00780345">
      <w:pPr>
        <w:overflowPunct w:val="0"/>
        <w:autoSpaceDE w:val="0"/>
        <w:adjustRightInd w:val="0"/>
        <w:spacing w:before="120" w:after="60"/>
        <w:jc w:val="center"/>
        <w:rPr>
          <w:rFonts w:ascii="Calibri Light" w:eastAsia="Times New Roman" w:hAnsi="Calibri Light" w:cs="Times New Roman"/>
          <w:b/>
          <w:bCs/>
          <w:sz w:val="22"/>
          <w:lang w:eastAsia="pl-PL"/>
        </w:rPr>
      </w:pPr>
      <w:r w:rsidRPr="00760855">
        <w:rPr>
          <w:rFonts w:ascii="Calibri Light" w:eastAsia="Times New Roman" w:hAnsi="Calibri Light" w:cs="Times New Roman"/>
          <w:b/>
          <w:bCs/>
          <w:sz w:val="22"/>
          <w:lang w:eastAsia="pl-PL"/>
        </w:rPr>
        <w:t>§ 1</w:t>
      </w:r>
      <w:r w:rsidR="007F03F7">
        <w:rPr>
          <w:rFonts w:ascii="Calibri Light" w:eastAsia="Times New Roman" w:hAnsi="Calibri Light" w:cs="Times New Roman"/>
          <w:b/>
          <w:bCs/>
          <w:sz w:val="22"/>
          <w:lang w:eastAsia="pl-PL"/>
        </w:rPr>
        <w:t>7</w:t>
      </w:r>
    </w:p>
    <w:p w14:paraId="470E484B" w14:textId="77777777" w:rsidR="00780345" w:rsidRPr="007F03F7" w:rsidRDefault="00780345" w:rsidP="00780345">
      <w:pPr>
        <w:numPr>
          <w:ilvl w:val="0"/>
          <w:numId w:val="3"/>
        </w:numPr>
        <w:overflowPunct w:val="0"/>
        <w:adjustRightInd w:val="0"/>
        <w:jc w:val="both"/>
        <w:rPr>
          <w:rFonts w:ascii="Calibri Light" w:eastAsia="Times New Roman" w:hAnsi="Calibri Light" w:cs="Times New Roman"/>
          <w:sz w:val="22"/>
          <w:lang w:eastAsia="pl-PL"/>
        </w:rPr>
      </w:pPr>
      <w:r w:rsidRPr="007F03F7">
        <w:rPr>
          <w:rFonts w:ascii="Calibri Light" w:eastAsia="Times New Roman" w:hAnsi="Calibri Light" w:cs="Times New Roman"/>
          <w:sz w:val="22"/>
          <w:lang w:eastAsia="pl-PL"/>
        </w:rPr>
        <w:t>Zmiana lub odstąpienie od umowy może nastąpić na zasadach określonych w przepisach Kodeksu Cywilnego i ustawy Prawo Zamówień Publicznych.</w:t>
      </w:r>
    </w:p>
    <w:p w14:paraId="09F844A2" w14:textId="77777777" w:rsidR="00780345" w:rsidRPr="007F03F7" w:rsidRDefault="00780345" w:rsidP="00780345">
      <w:pPr>
        <w:numPr>
          <w:ilvl w:val="0"/>
          <w:numId w:val="3"/>
        </w:numPr>
        <w:overflowPunct w:val="0"/>
        <w:adjustRightInd w:val="0"/>
        <w:jc w:val="both"/>
        <w:rPr>
          <w:rFonts w:asciiTheme="majorHAnsi" w:eastAsia="Times New Roman" w:hAnsiTheme="majorHAnsi" w:cs="Times New Roman"/>
          <w:sz w:val="22"/>
          <w:lang w:eastAsia="pl-PL"/>
        </w:rPr>
      </w:pPr>
      <w:r w:rsidRPr="007F03F7">
        <w:rPr>
          <w:rFonts w:asciiTheme="majorHAnsi" w:eastAsia="Times New Roman" w:hAnsiTheme="majorHAnsi" w:cs="Times New Roman"/>
          <w:sz w:val="22"/>
          <w:lang w:eastAsia="pl-PL"/>
        </w:rPr>
        <w:t>Zamawiaj</w:t>
      </w:r>
      <w:r w:rsidR="007F03F7" w:rsidRPr="007F03F7">
        <w:rPr>
          <w:rFonts w:asciiTheme="majorHAnsi" w:eastAsia="Times New Roman" w:hAnsiTheme="majorHAnsi" w:cs="Times New Roman"/>
          <w:sz w:val="22"/>
          <w:lang w:eastAsia="pl-PL"/>
        </w:rPr>
        <w:t>ący ma prawo odstąpić od umowy</w:t>
      </w:r>
      <w:r w:rsidRPr="007F03F7">
        <w:rPr>
          <w:rFonts w:asciiTheme="majorHAnsi" w:eastAsia="Times New Roman" w:hAnsiTheme="majorHAnsi" w:cs="Times New Roman"/>
          <w:sz w:val="22"/>
          <w:lang w:eastAsia="pl-PL"/>
        </w:rPr>
        <w:t>:</w:t>
      </w:r>
    </w:p>
    <w:p w14:paraId="146DB719" w14:textId="77777777" w:rsidR="007F03F7" w:rsidRPr="007F03F7" w:rsidRDefault="007F03F7" w:rsidP="00780345">
      <w:pPr>
        <w:numPr>
          <w:ilvl w:val="1"/>
          <w:numId w:val="13"/>
        </w:numPr>
        <w:overflowPunct w:val="0"/>
        <w:adjustRightInd w:val="0"/>
        <w:jc w:val="both"/>
        <w:rPr>
          <w:rFonts w:asciiTheme="majorHAnsi" w:eastAsia="Times New Roman" w:hAnsiTheme="majorHAnsi" w:cs="Times New Roman"/>
          <w:sz w:val="22"/>
          <w:lang w:eastAsia="pl-PL"/>
        </w:rPr>
      </w:pPr>
      <w:r w:rsidRPr="007F03F7">
        <w:rPr>
          <w:rFonts w:asciiTheme="majorHAnsi" w:hAnsiTheme="majorHAnsi"/>
          <w:sz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015EF0E" w14:textId="77777777" w:rsidR="00780345" w:rsidRPr="007F03F7" w:rsidRDefault="007F03F7" w:rsidP="00780345">
      <w:pPr>
        <w:numPr>
          <w:ilvl w:val="1"/>
          <w:numId w:val="13"/>
        </w:numPr>
        <w:overflowPunct w:val="0"/>
        <w:adjustRightInd w:val="0"/>
        <w:jc w:val="both"/>
        <w:rPr>
          <w:rFonts w:ascii="Calibri Light" w:eastAsia="Times New Roman" w:hAnsi="Calibri Light" w:cs="Times New Roman"/>
          <w:sz w:val="22"/>
          <w:lang w:eastAsia="pl-PL"/>
        </w:rPr>
      </w:pPr>
      <w:r w:rsidRPr="007F03F7">
        <w:rPr>
          <w:rFonts w:ascii="Calibri Light" w:eastAsia="Times New Roman" w:hAnsi="Calibri Light" w:cs="Times New Roman"/>
          <w:sz w:val="22"/>
          <w:lang w:eastAsia="pl-PL"/>
        </w:rPr>
        <w:t xml:space="preserve">w przypadku </w:t>
      </w:r>
      <w:r w:rsidR="00780345" w:rsidRPr="007F03F7">
        <w:rPr>
          <w:rFonts w:ascii="Calibri Light" w:eastAsia="Times New Roman" w:hAnsi="Calibri Light" w:cs="Times New Roman"/>
          <w:sz w:val="22"/>
          <w:lang w:eastAsia="pl-PL"/>
        </w:rPr>
        <w:t>zwłoki Wykonawcy w wykonywaniu przedmiotu umowy w stosunku do terminów umownych o więcej niż 10 dni z przyczyn zależnych od Wykonawcy,</w:t>
      </w:r>
    </w:p>
    <w:p w14:paraId="7480D608" w14:textId="77777777" w:rsidR="00780345" w:rsidRPr="00760855" w:rsidRDefault="007F03F7" w:rsidP="00780345">
      <w:pPr>
        <w:numPr>
          <w:ilvl w:val="1"/>
          <w:numId w:val="13"/>
        </w:numPr>
        <w:overflowPunct w:val="0"/>
        <w:adjustRightInd w:val="0"/>
        <w:jc w:val="both"/>
        <w:rPr>
          <w:rFonts w:ascii="Calibri Light" w:eastAsia="Times New Roman" w:hAnsi="Calibri Light" w:cs="Times New Roman"/>
          <w:sz w:val="22"/>
          <w:lang w:eastAsia="pl-PL"/>
        </w:rPr>
      </w:pPr>
      <w:r>
        <w:rPr>
          <w:rFonts w:ascii="Calibri Light" w:eastAsia="Times New Roman" w:hAnsi="Calibri Light" w:cs="Times New Roman"/>
          <w:sz w:val="22"/>
          <w:lang w:eastAsia="pl-PL"/>
        </w:rPr>
        <w:t xml:space="preserve">w przypadku </w:t>
      </w:r>
      <w:r w:rsidR="00780345" w:rsidRPr="00760855">
        <w:rPr>
          <w:rFonts w:ascii="Calibri Light" w:eastAsia="Times New Roman" w:hAnsi="Calibri Light" w:cs="Times New Roman"/>
          <w:sz w:val="22"/>
          <w:lang w:eastAsia="pl-PL"/>
        </w:rPr>
        <w:t>powierzenia przez Wykonawcę realizacji umowy lub części umowy osobie trzeciej bez zgody Zamawiającego,</w:t>
      </w:r>
    </w:p>
    <w:p w14:paraId="0D9FEAF8" w14:textId="77777777" w:rsidR="00780345" w:rsidRPr="00760855" w:rsidRDefault="007F03F7" w:rsidP="00780345">
      <w:pPr>
        <w:numPr>
          <w:ilvl w:val="1"/>
          <w:numId w:val="13"/>
        </w:numPr>
        <w:overflowPunct w:val="0"/>
        <w:adjustRightInd w:val="0"/>
        <w:jc w:val="both"/>
        <w:rPr>
          <w:rFonts w:ascii="Calibri Light" w:eastAsia="Times New Roman" w:hAnsi="Calibri Light" w:cs="Times New Roman"/>
          <w:sz w:val="22"/>
          <w:lang w:eastAsia="pl-PL"/>
        </w:rPr>
      </w:pPr>
      <w:r>
        <w:rPr>
          <w:rFonts w:ascii="Calibri Light" w:eastAsia="Times New Roman" w:hAnsi="Calibri Light" w:cs="Times New Roman"/>
          <w:sz w:val="22"/>
          <w:lang w:eastAsia="pl-PL"/>
        </w:rPr>
        <w:t xml:space="preserve">w przypadku </w:t>
      </w:r>
      <w:r w:rsidR="00780345" w:rsidRPr="00760855">
        <w:rPr>
          <w:rFonts w:ascii="Calibri Light" w:eastAsia="Times New Roman" w:hAnsi="Calibri Light" w:cs="Times New Roman"/>
          <w:sz w:val="22"/>
          <w:lang w:eastAsia="pl-PL"/>
        </w:rPr>
        <w:t>wystąpienia przesłanek do wielokrotnego dokonywania bezpośredniej zapłaty podwykonawcy lub dalszemu podwykonawcy, lub do dokonania bezpośrednich zapłat na sumę większą niż 5% wynagrodzenia umownego.</w:t>
      </w:r>
    </w:p>
    <w:p w14:paraId="4B05DB86" w14:textId="77777777" w:rsidR="00780345" w:rsidRPr="00760855" w:rsidRDefault="00780345" w:rsidP="00780345">
      <w:pPr>
        <w:numPr>
          <w:ilvl w:val="0"/>
          <w:numId w:val="3"/>
        </w:numPr>
        <w:overflowPunct w:val="0"/>
        <w:adjustRightInd w:val="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Odstąpienie od umowy następuje w części dotyczącej niewykonanego zakresu umowy.</w:t>
      </w:r>
    </w:p>
    <w:p w14:paraId="3AC37CB2" w14:textId="77777777" w:rsidR="00780345" w:rsidRDefault="00780345" w:rsidP="00780345">
      <w:pPr>
        <w:numPr>
          <w:ilvl w:val="0"/>
          <w:numId w:val="3"/>
        </w:numPr>
        <w:overflowPunct w:val="0"/>
        <w:adjustRightInd w:val="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W razie odstąpienia od umowy Wykonawca obowiązany jest do dokonania zabezpieczenia wykonanych robót oraz sporządzenia przy udziale Zamawiającego ich pełnej inwentaryzacji.</w:t>
      </w:r>
    </w:p>
    <w:p w14:paraId="78938A68" w14:textId="281526B1" w:rsidR="007F03F7" w:rsidRDefault="007F03F7" w:rsidP="007F03F7">
      <w:pPr>
        <w:overflowPunct w:val="0"/>
        <w:adjustRightInd w:val="0"/>
        <w:ind w:left="340"/>
        <w:jc w:val="both"/>
        <w:rPr>
          <w:rFonts w:ascii="Calibri Light" w:eastAsia="Times New Roman" w:hAnsi="Calibri Light" w:cs="Times New Roman"/>
          <w:sz w:val="22"/>
          <w:lang w:eastAsia="pl-PL"/>
        </w:rPr>
      </w:pPr>
    </w:p>
    <w:p w14:paraId="4E7A1ABC" w14:textId="77777777" w:rsidR="005C5602" w:rsidRPr="00760855" w:rsidRDefault="005C5602" w:rsidP="007F03F7">
      <w:pPr>
        <w:overflowPunct w:val="0"/>
        <w:adjustRightInd w:val="0"/>
        <w:ind w:left="340"/>
        <w:jc w:val="both"/>
        <w:rPr>
          <w:rFonts w:ascii="Calibri Light" w:eastAsia="Times New Roman" w:hAnsi="Calibri Light" w:cs="Times New Roman"/>
          <w:sz w:val="22"/>
          <w:lang w:eastAsia="pl-PL"/>
        </w:rPr>
      </w:pPr>
    </w:p>
    <w:p w14:paraId="4F31BE80" w14:textId="77777777" w:rsidR="00780345" w:rsidRPr="00760855" w:rsidRDefault="00780345" w:rsidP="00780345">
      <w:pPr>
        <w:overflowPunct w:val="0"/>
        <w:autoSpaceDE w:val="0"/>
        <w:adjustRightInd w:val="0"/>
        <w:spacing w:before="120" w:after="60"/>
        <w:jc w:val="center"/>
        <w:rPr>
          <w:rFonts w:ascii="Calibri Light" w:eastAsia="Times New Roman" w:hAnsi="Calibri Light" w:cs="Times New Roman"/>
          <w:b/>
          <w:bCs/>
          <w:sz w:val="22"/>
          <w:lang w:eastAsia="pl-PL"/>
        </w:rPr>
      </w:pPr>
      <w:r w:rsidRPr="00760855">
        <w:rPr>
          <w:rFonts w:ascii="Calibri Light" w:eastAsia="Times New Roman" w:hAnsi="Calibri Light" w:cs="Times New Roman"/>
          <w:b/>
          <w:bCs/>
          <w:sz w:val="22"/>
          <w:lang w:eastAsia="pl-PL"/>
        </w:rPr>
        <w:lastRenderedPageBreak/>
        <w:t>§ 1</w:t>
      </w:r>
      <w:r w:rsidR="007F03F7">
        <w:rPr>
          <w:rFonts w:ascii="Calibri Light" w:eastAsia="Times New Roman" w:hAnsi="Calibri Light" w:cs="Times New Roman"/>
          <w:b/>
          <w:bCs/>
          <w:sz w:val="22"/>
          <w:lang w:eastAsia="pl-PL"/>
        </w:rPr>
        <w:t>8</w:t>
      </w:r>
    </w:p>
    <w:p w14:paraId="4266251E" w14:textId="77777777" w:rsidR="00780345" w:rsidRPr="00760855" w:rsidRDefault="00780345" w:rsidP="00780345">
      <w:pPr>
        <w:numPr>
          <w:ilvl w:val="0"/>
          <w:numId w:val="4"/>
        </w:numPr>
        <w:overflowPunct w:val="0"/>
        <w:adjustRightInd w:val="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W sprawach nie uzgodnionych umową stosuje się przepisy Kodeksu cywilnego, ustawy Prawo budowlane, ustawy Prawo zamówień publicznych oraz inne obowiązujące przepisy prawa.</w:t>
      </w:r>
    </w:p>
    <w:p w14:paraId="63AAC9F6" w14:textId="77777777" w:rsidR="00780345" w:rsidRPr="00760855" w:rsidRDefault="00780345" w:rsidP="00780345">
      <w:pPr>
        <w:numPr>
          <w:ilvl w:val="0"/>
          <w:numId w:val="4"/>
        </w:numPr>
        <w:overflowPunct w:val="0"/>
        <w:adjustRightInd w:val="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Wszelkie spory jakie mogą wyniknąć w związku z realizacją umowy będą rozstrzygane przez sąd powszechny właściwy miejscowo dla Zamawiającego.</w:t>
      </w:r>
    </w:p>
    <w:p w14:paraId="2A12C8F2" w14:textId="77777777" w:rsidR="00780345" w:rsidRPr="00760855" w:rsidRDefault="00780345" w:rsidP="00780345">
      <w:pPr>
        <w:numPr>
          <w:ilvl w:val="0"/>
          <w:numId w:val="4"/>
        </w:numPr>
        <w:overflowPunct w:val="0"/>
        <w:adjustRightInd w:val="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Zmiany umowy wymagają formy pisemnej pod rygorem nieważności.</w:t>
      </w:r>
    </w:p>
    <w:p w14:paraId="2DB3B8F1" w14:textId="77777777" w:rsidR="00780345" w:rsidRPr="00760855" w:rsidRDefault="00780345" w:rsidP="00780345">
      <w:pPr>
        <w:numPr>
          <w:ilvl w:val="0"/>
          <w:numId w:val="4"/>
        </w:numPr>
        <w:overflowPunct w:val="0"/>
        <w:adjustRightInd w:val="0"/>
        <w:jc w:val="both"/>
        <w:rPr>
          <w:rFonts w:ascii="Calibri Light" w:eastAsia="Times New Roman" w:hAnsi="Calibri Light" w:cs="Times New Roman"/>
          <w:sz w:val="22"/>
          <w:lang w:eastAsia="pl-PL"/>
        </w:rPr>
      </w:pPr>
      <w:r w:rsidRPr="00760855">
        <w:rPr>
          <w:rFonts w:ascii="Calibri Light" w:eastAsia="Times New Roman" w:hAnsi="Calibri Light" w:cs="Times New Roman"/>
          <w:sz w:val="22"/>
          <w:lang w:eastAsia="pl-PL"/>
        </w:rPr>
        <w:t>Umowę sporządzono w trzech jednobrzmiących egzemplarzach, dwóch dla Zamawiającego i jednym dla Wykonawcy.</w:t>
      </w:r>
    </w:p>
    <w:p w14:paraId="62CAC4E6" w14:textId="77777777" w:rsidR="00780345" w:rsidRPr="00760855" w:rsidRDefault="00780345" w:rsidP="00780345">
      <w:pPr>
        <w:jc w:val="both"/>
        <w:rPr>
          <w:rFonts w:ascii="Calibri Light" w:eastAsia="Times New Roman" w:hAnsi="Calibri Light" w:cs="Times New Roman"/>
          <w:sz w:val="22"/>
          <w:lang w:eastAsia="pl-PL"/>
        </w:rPr>
      </w:pPr>
    </w:p>
    <w:p w14:paraId="17F0931C" w14:textId="77777777" w:rsidR="00780345" w:rsidRPr="00760855" w:rsidRDefault="00780345" w:rsidP="00780345">
      <w:pPr>
        <w:overflowPunct w:val="0"/>
        <w:adjustRightInd w:val="0"/>
        <w:jc w:val="both"/>
        <w:rPr>
          <w:rFonts w:ascii="Calibri Light" w:eastAsia="Times New Roman" w:hAnsi="Calibri Light" w:cs="Times New Roman"/>
          <w:sz w:val="22"/>
          <w:lang w:eastAsia="pl-PL"/>
        </w:rPr>
      </w:pPr>
    </w:p>
    <w:p w14:paraId="03484DB3" w14:textId="77777777" w:rsidR="00780345" w:rsidRPr="00760855" w:rsidRDefault="00780345" w:rsidP="00780345">
      <w:pPr>
        <w:overflowPunct w:val="0"/>
        <w:adjustRightInd w:val="0"/>
        <w:spacing w:line="360" w:lineRule="auto"/>
        <w:jc w:val="center"/>
        <w:rPr>
          <w:rFonts w:ascii="Calibri" w:eastAsia="Times New Roman" w:hAnsi="Calibri" w:cs="Times New Roman"/>
          <w:bCs/>
          <w:sz w:val="22"/>
          <w:lang w:eastAsia="pl-PL"/>
        </w:rPr>
      </w:pPr>
      <w:r w:rsidRPr="00760855">
        <w:rPr>
          <w:rFonts w:ascii="Calibri" w:eastAsia="Times New Roman" w:hAnsi="Calibri" w:cs="Times New Roman"/>
          <w:bCs/>
          <w:sz w:val="22"/>
          <w:lang w:eastAsia="pl-PL"/>
        </w:rPr>
        <w:t>Zamawiający:</w:t>
      </w:r>
      <w:r w:rsidRPr="00760855">
        <w:rPr>
          <w:rFonts w:ascii="Calibri" w:eastAsia="Times New Roman" w:hAnsi="Calibri" w:cs="Times New Roman"/>
          <w:bCs/>
          <w:sz w:val="22"/>
          <w:lang w:eastAsia="pl-PL"/>
        </w:rPr>
        <w:tab/>
      </w:r>
      <w:r w:rsidRPr="00760855">
        <w:rPr>
          <w:rFonts w:ascii="Calibri" w:eastAsia="Times New Roman" w:hAnsi="Calibri" w:cs="Times New Roman"/>
          <w:bCs/>
          <w:sz w:val="22"/>
          <w:lang w:eastAsia="pl-PL"/>
        </w:rPr>
        <w:tab/>
      </w:r>
      <w:r w:rsidRPr="00760855">
        <w:rPr>
          <w:rFonts w:ascii="Calibri" w:eastAsia="Times New Roman" w:hAnsi="Calibri" w:cs="Times New Roman"/>
          <w:bCs/>
          <w:sz w:val="22"/>
          <w:lang w:eastAsia="pl-PL"/>
        </w:rPr>
        <w:tab/>
      </w:r>
      <w:r w:rsidRPr="00760855">
        <w:rPr>
          <w:rFonts w:ascii="Calibri" w:eastAsia="Times New Roman" w:hAnsi="Calibri" w:cs="Times New Roman"/>
          <w:bCs/>
          <w:sz w:val="22"/>
          <w:lang w:eastAsia="pl-PL"/>
        </w:rPr>
        <w:tab/>
      </w:r>
      <w:r w:rsidRPr="00760855">
        <w:rPr>
          <w:rFonts w:ascii="Calibri" w:eastAsia="Times New Roman" w:hAnsi="Calibri" w:cs="Times New Roman"/>
          <w:bCs/>
          <w:sz w:val="22"/>
          <w:lang w:eastAsia="pl-PL"/>
        </w:rPr>
        <w:tab/>
      </w:r>
      <w:r w:rsidRPr="00760855">
        <w:rPr>
          <w:rFonts w:ascii="Calibri" w:eastAsia="Times New Roman" w:hAnsi="Calibri" w:cs="Times New Roman"/>
          <w:bCs/>
          <w:sz w:val="22"/>
          <w:lang w:eastAsia="pl-PL"/>
        </w:rPr>
        <w:tab/>
      </w:r>
      <w:r w:rsidRPr="00760855">
        <w:rPr>
          <w:rFonts w:ascii="Calibri" w:eastAsia="Times New Roman" w:hAnsi="Calibri" w:cs="Times New Roman"/>
          <w:bCs/>
          <w:sz w:val="22"/>
          <w:lang w:eastAsia="pl-PL"/>
        </w:rPr>
        <w:tab/>
        <w:t>Wykonawca:</w:t>
      </w:r>
    </w:p>
    <w:p w14:paraId="07D98C2B" w14:textId="77777777" w:rsidR="00780345" w:rsidRPr="00760855" w:rsidRDefault="00780345" w:rsidP="00780345">
      <w:pPr>
        <w:overflowPunct w:val="0"/>
        <w:adjustRightInd w:val="0"/>
        <w:spacing w:line="360" w:lineRule="auto"/>
        <w:jc w:val="center"/>
        <w:rPr>
          <w:rFonts w:ascii="Calibri Light" w:eastAsia="Times New Roman" w:hAnsi="Calibri Light" w:cs="Times New Roman"/>
          <w:b/>
          <w:bCs/>
          <w:sz w:val="22"/>
          <w:lang w:eastAsia="pl-PL"/>
        </w:rPr>
      </w:pPr>
    </w:p>
    <w:p w14:paraId="3FE313AF" w14:textId="77777777" w:rsidR="00780345" w:rsidRPr="00780345" w:rsidRDefault="00780345" w:rsidP="00780345">
      <w:pPr>
        <w:overflowPunct w:val="0"/>
        <w:adjustRightInd w:val="0"/>
        <w:spacing w:line="360" w:lineRule="auto"/>
        <w:jc w:val="left"/>
        <w:rPr>
          <w:rFonts w:ascii="Calibri Light" w:eastAsia="Times New Roman" w:hAnsi="Calibri Light" w:cs="Times New Roman"/>
          <w:b/>
          <w:bCs/>
          <w:sz w:val="52"/>
          <w:szCs w:val="24"/>
          <w:lang w:eastAsia="pl-PL"/>
        </w:rPr>
      </w:pPr>
    </w:p>
    <w:p w14:paraId="0576E4AE" w14:textId="77777777" w:rsidR="00780345" w:rsidRPr="00780345" w:rsidRDefault="00780345" w:rsidP="00780345">
      <w:pPr>
        <w:overflowPunct w:val="0"/>
        <w:adjustRightInd w:val="0"/>
        <w:spacing w:line="360" w:lineRule="auto"/>
        <w:jc w:val="left"/>
        <w:rPr>
          <w:rFonts w:ascii="Calibri Light" w:eastAsia="Times New Roman" w:hAnsi="Calibri Light" w:cs="Times New Roman"/>
          <w:b/>
          <w:bCs/>
          <w:sz w:val="52"/>
          <w:szCs w:val="24"/>
          <w:lang w:eastAsia="pl-PL"/>
        </w:rPr>
      </w:pPr>
    </w:p>
    <w:p w14:paraId="3D2F8FAC" w14:textId="77777777" w:rsidR="00780345" w:rsidRPr="00780345" w:rsidRDefault="00780345" w:rsidP="00780345">
      <w:pPr>
        <w:ind w:right="-51"/>
        <w:jc w:val="both"/>
        <w:rPr>
          <w:rFonts w:ascii="Calibri Light" w:eastAsia="Times New Roman" w:hAnsi="Calibri Light" w:cs="Times New Roman"/>
          <w:sz w:val="20"/>
          <w:szCs w:val="20"/>
          <w:lang w:eastAsia="pl-PL"/>
        </w:rPr>
      </w:pPr>
      <w:r w:rsidRPr="00780345">
        <w:rPr>
          <w:rFonts w:ascii="Calibri Light" w:eastAsia="Times New Roman" w:hAnsi="Calibri Light" w:cs="Times New Roman"/>
          <w:spacing w:val="-2"/>
          <w:sz w:val="20"/>
          <w:szCs w:val="20"/>
          <w:lang w:eastAsia="pl-PL"/>
        </w:rPr>
        <w:t>Dokonano wstępnej kontroli na podstawie art. 54 ust. 1 pkt 3 ustawy z dnia 27 sierpnia 2009 r.</w:t>
      </w:r>
      <w:r w:rsidR="007F03F7">
        <w:rPr>
          <w:rFonts w:ascii="Calibri Light" w:eastAsia="Times New Roman" w:hAnsi="Calibri Light" w:cs="Times New Roman"/>
          <w:sz w:val="20"/>
          <w:szCs w:val="20"/>
          <w:lang w:eastAsia="pl-PL"/>
        </w:rPr>
        <w:t xml:space="preserve"> </w:t>
      </w:r>
      <w:r w:rsidRPr="00780345">
        <w:rPr>
          <w:rFonts w:ascii="Calibri Light" w:eastAsia="Times New Roman" w:hAnsi="Calibri Light" w:cs="Times New Roman"/>
          <w:sz w:val="20"/>
          <w:szCs w:val="20"/>
          <w:lang w:eastAsia="pl-PL"/>
        </w:rPr>
        <w:t>o finansach publicznych (tekst jednolity: Dz. U. 2016 r. poz. 1870 z późniejszymi zmianami).</w:t>
      </w:r>
    </w:p>
    <w:p w14:paraId="64A7969E" w14:textId="77777777" w:rsidR="003410B6" w:rsidRDefault="003410B6"/>
    <w:sectPr w:rsidR="003410B6" w:rsidSect="00A150AF">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6E00C" w14:textId="77777777" w:rsidR="003510A9" w:rsidRDefault="003510A9" w:rsidP="00C5189F">
      <w:r>
        <w:separator/>
      </w:r>
    </w:p>
  </w:endnote>
  <w:endnote w:type="continuationSeparator" w:id="0">
    <w:p w14:paraId="52B25FCD" w14:textId="77777777" w:rsidR="003510A9" w:rsidRDefault="003510A9" w:rsidP="00C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732382"/>
      <w:docPartObj>
        <w:docPartGallery w:val="Page Numbers (Bottom of Page)"/>
        <w:docPartUnique/>
      </w:docPartObj>
    </w:sdtPr>
    <w:sdtEndPr/>
    <w:sdtContent>
      <w:p w14:paraId="3100578B" w14:textId="36A552A6" w:rsidR="00760855" w:rsidRDefault="004B7449">
        <w:pPr>
          <w:pStyle w:val="Stopka"/>
          <w:jc w:val="center"/>
        </w:pPr>
        <w:r w:rsidRPr="003212A0">
          <w:rPr>
            <w:rFonts w:asciiTheme="majorHAnsi" w:hAnsiTheme="majorHAnsi"/>
            <w:sz w:val="22"/>
          </w:rPr>
          <w:fldChar w:fldCharType="begin"/>
        </w:r>
        <w:r w:rsidR="00760855" w:rsidRPr="003212A0">
          <w:rPr>
            <w:rFonts w:asciiTheme="majorHAnsi" w:hAnsiTheme="majorHAnsi"/>
            <w:sz w:val="22"/>
          </w:rPr>
          <w:instrText>PAGE   \* MERGEFORMAT</w:instrText>
        </w:r>
        <w:r w:rsidRPr="003212A0">
          <w:rPr>
            <w:rFonts w:asciiTheme="majorHAnsi" w:hAnsiTheme="majorHAnsi"/>
            <w:sz w:val="22"/>
          </w:rPr>
          <w:fldChar w:fldCharType="separate"/>
        </w:r>
        <w:r w:rsidR="006C0D34">
          <w:rPr>
            <w:rFonts w:asciiTheme="majorHAnsi" w:hAnsiTheme="majorHAnsi"/>
            <w:noProof/>
            <w:sz w:val="22"/>
          </w:rPr>
          <w:t>11</w:t>
        </w:r>
        <w:r w:rsidRPr="003212A0">
          <w:rPr>
            <w:rFonts w:asciiTheme="majorHAnsi" w:hAnsiTheme="majorHAnsi"/>
            <w:sz w:val="22"/>
          </w:rPr>
          <w:fldChar w:fldCharType="end"/>
        </w:r>
      </w:p>
    </w:sdtContent>
  </w:sdt>
  <w:p w14:paraId="752B39D2" w14:textId="77777777" w:rsidR="00760855" w:rsidRDefault="007608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4E643" w14:textId="77777777" w:rsidR="003510A9" w:rsidRDefault="003510A9" w:rsidP="00C5189F">
      <w:r>
        <w:separator/>
      </w:r>
    </w:p>
  </w:footnote>
  <w:footnote w:type="continuationSeparator" w:id="0">
    <w:p w14:paraId="03ED5017" w14:textId="77777777" w:rsidR="003510A9" w:rsidRDefault="003510A9" w:rsidP="00C5189F">
      <w:r>
        <w:continuationSeparator/>
      </w:r>
    </w:p>
  </w:footnote>
  <w:footnote w:id="1">
    <w:p w14:paraId="4080E02E" w14:textId="77777777" w:rsidR="00C5189F" w:rsidRPr="00AF74F9" w:rsidRDefault="00C5189F" w:rsidP="00C5189F">
      <w:pPr>
        <w:pStyle w:val="Tekstprzypisudolnego"/>
        <w:jc w:val="both"/>
        <w:rPr>
          <w:rFonts w:asciiTheme="majorHAnsi" w:hAnsiTheme="majorHAnsi" w:cstheme="majorHAnsi"/>
        </w:rPr>
      </w:pPr>
      <w:r w:rsidRPr="00AF74F9">
        <w:rPr>
          <w:rStyle w:val="Odwoanieprzypisudolnego"/>
          <w:rFonts w:asciiTheme="majorHAnsi" w:hAnsiTheme="majorHAnsi" w:cstheme="majorHAnsi"/>
        </w:rPr>
        <w:footnoteRef/>
      </w:r>
      <w:r w:rsidRPr="00AF74F9">
        <w:rPr>
          <w:rFonts w:asciiTheme="majorHAnsi" w:hAnsiTheme="majorHAnsi" w:cstheme="majorHAnsi"/>
        </w:rPr>
        <w:t xml:space="preserve"> O ile zostali wskazani w ofercie</w:t>
      </w:r>
      <w:r w:rsidR="00AF74F9">
        <w:rPr>
          <w:rFonts w:asciiTheme="majorHAnsi" w:hAnsiTheme="majorHAnsi" w:cstheme="majorHAnsi"/>
        </w:rPr>
        <w:t xml:space="preserve"> lub są znani w chwili podpisywania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7E9"/>
    <w:multiLevelType w:val="hybridMultilevel"/>
    <w:tmpl w:val="F9C81378"/>
    <w:lvl w:ilvl="0" w:tplc="04150019">
      <w:start w:val="1"/>
      <w:numFmt w:val="lowerLetter"/>
      <w:lvlText w:val="%1."/>
      <w:lvlJc w:val="left"/>
      <w:pPr>
        <w:ind w:left="720" w:hanging="360"/>
      </w:pPr>
    </w:lvl>
    <w:lvl w:ilvl="1" w:tplc="69682D86">
      <w:start w:val="1"/>
      <w:numFmt w:val="lowerLetter"/>
      <w:lvlText w:val="%2."/>
      <w:lvlJc w:val="left"/>
      <w:pPr>
        <w:ind w:left="1440" w:hanging="360"/>
      </w:pPr>
      <w:rPr>
        <w:rFonts w:asciiTheme="majorHAnsi" w:hAnsiTheme="maj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B20A5"/>
    <w:multiLevelType w:val="hybridMultilevel"/>
    <w:tmpl w:val="36F0002E"/>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 w15:restartNumberingAfterBreak="0">
    <w:nsid w:val="0D9C48A5"/>
    <w:multiLevelType w:val="hybridMultilevel"/>
    <w:tmpl w:val="28B62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755C84"/>
    <w:multiLevelType w:val="hybridMultilevel"/>
    <w:tmpl w:val="1CC4D2D0"/>
    <w:lvl w:ilvl="0" w:tplc="FFFFFFFF">
      <w:start w:val="1"/>
      <w:numFmt w:val="decimal"/>
      <w:lvlText w:val="%1."/>
      <w:lvlJc w:val="left"/>
      <w:pPr>
        <w:tabs>
          <w:tab w:val="num" w:pos="360"/>
        </w:tabs>
        <w:ind w:left="34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0042F8A"/>
    <w:multiLevelType w:val="hybridMultilevel"/>
    <w:tmpl w:val="63D2FF6C"/>
    <w:lvl w:ilvl="0" w:tplc="E93A08A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F04FD1"/>
    <w:multiLevelType w:val="hybridMultilevel"/>
    <w:tmpl w:val="B1AA3AAC"/>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6" w15:restartNumberingAfterBreak="0">
    <w:nsid w:val="14E673A6"/>
    <w:multiLevelType w:val="singleLevel"/>
    <w:tmpl w:val="EE9C553E"/>
    <w:lvl w:ilvl="0">
      <w:start w:val="3"/>
      <w:numFmt w:val="decimal"/>
      <w:lvlText w:val="%1."/>
      <w:lvlJc w:val="left"/>
      <w:pPr>
        <w:tabs>
          <w:tab w:val="num" w:pos="360"/>
        </w:tabs>
        <w:ind w:left="360" w:hanging="360"/>
      </w:pPr>
      <w:rPr>
        <w:rFonts w:hint="default"/>
      </w:rPr>
    </w:lvl>
  </w:abstractNum>
  <w:abstractNum w:abstractNumId="7" w15:restartNumberingAfterBreak="0">
    <w:nsid w:val="18756832"/>
    <w:multiLevelType w:val="multilevel"/>
    <w:tmpl w:val="04CEC638"/>
    <w:lvl w:ilvl="0">
      <w:start w:val="1"/>
      <w:numFmt w:val="decimal"/>
      <w:lvlText w:val="%1."/>
      <w:lvlJc w:val="left"/>
      <w:pPr>
        <w:tabs>
          <w:tab w:val="num" w:pos="720"/>
        </w:tabs>
        <w:ind w:left="720" w:hanging="360"/>
      </w:pPr>
    </w:lvl>
    <w:lvl w:ilvl="1">
      <w:start w:val="1"/>
      <w:numFmt w:val="decimal"/>
      <w:lvlText w:val="%2)"/>
      <w:lvlJc w:val="left"/>
      <w:pPr>
        <w:tabs>
          <w:tab w:val="num" w:pos="851"/>
        </w:tabs>
        <w:ind w:left="851" w:hanging="511"/>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856627"/>
    <w:multiLevelType w:val="hybridMultilevel"/>
    <w:tmpl w:val="4008E19E"/>
    <w:lvl w:ilvl="0" w:tplc="04150019">
      <w:start w:val="1"/>
      <w:numFmt w:val="lowerLetter"/>
      <w:lvlText w:val="%1."/>
      <w:lvlJc w:val="left"/>
      <w:pPr>
        <w:ind w:left="720" w:hanging="360"/>
      </w:pPr>
    </w:lvl>
    <w:lvl w:ilvl="1" w:tplc="E74A8180">
      <w:start w:val="1"/>
      <w:numFmt w:val="lowerLetter"/>
      <w:lvlText w:val="%2."/>
      <w:lvlJc w:val="left"/>
      <w:pPr>
        <w:ind w:left="1440" w:hanging="360"/>
      </w:pPr>
      <w:rPr>
        <w:rFonts w:asciiTheme="majorHAnsi" w:hAnsiTheme="maj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0006FF"/>
    <w:multiLevelType w:val="hybridMultilevel"/>
    <w:tmpl w:val="E6A4BB8A"/>
    <w:lvl w:ilvl="0" w:tplc="85BCF13C">
      <w:start w:val="1"/>
      <w:numFmt w:val="decimal"/>
      <w:lvlText w:val="%1."/>
      <w:lvlJc w:val="left"/>
      <w:pPr>
        <w:tabs>
          <w:tab w:val="num" w:pos="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D00036B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FD2B0B"/>
    <w:multiLevelType w:val="hybridMultilevel"/>
    <w:tmpl w:val="93604498"/>
    <w:lvl w:ilvl="0" w:tplc="DD7A4072">
      <w:start w:val="1"/>
      <w:numFmt w:val="decimal"/>
      <w:lvlText w:val="%1."/>
      <w:lvlJc w:val="left"/>
      <w:pPr>
        <w:ind w:left="360" w:hanging="360"/>
      </w:pPr>
      <w:rPr>
        <w:rFonts w:asciiTheme="majorHAnsi" w:hAnsiTheme="majorHAnsi" w:hint="default"/>
        <w:b w:val="0"/>
      </w:rPr>
    </w:lvl>
    <w:lvl w:ilvl="1" w:tplc="C2166424">
      <w:start w:val="1"/>
      <w:numFmt w:val="decimal"/>
      <w:lvlText w:val="%2)"/>
      <w:lvlJc w:val="left"/>
      <w:pPr>
        <w:ind w:left="1095" w:hanging="375"/>
      </w:pPr>
      <w:rPr>
        <w:rFonts w:eastAsia="Verdana" w:hint="default"/>
        <w:color w:val="000000"/>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30660DA"/>
    <w:multiLevelType w:val="hybridMultilevel"/>
    <w:tmpl w:val="AD46F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E1EAF"/>
    <w:multiLevelType w:val="hybridMultilevel"/>
    <w:tmpl w:val="91609ABA"/>
    <w:lvl w:ilvl="0" w:tplc="569AA6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871C51"/>
    <w:multiLevelType w:val="multilevel"/>
    <w:tmpl w:val="EE5CE522"/>
    <w:lvl w:ilvl="0">
      <w:start w:val="1"/>
      <w:numFmt w:val="decimal"/>
      <w:lvlText w:val="%1."/>
      <w:lvlJc w:val="left"/>
      <w:pPr>
        <w:tabs>
          <w:tab w:val="num" w:pos="0"/>
        </w:tabs>
        <w:ind w:left="720" w:hanging="360"/>
      </w:pPr>
      <w:rPr>
        <w:rFonts w:ascii="Calibri Light" w:hAnsi="Calibri Light" w:cs="Calibri Ligh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B046B73"/>
    <w:multiLevelType w:val="hybridMultilevel"/>
    <w:tmpl w:val="C33EA780"/>
    <w:lvl w:ilvl="0" w:tplc="FFFFFFFF">
      <w:start w:val="1"/>
      <w:numFmt w:val="decimal"/>
      <w:lvlText w:val="%1."/>
      <w:lvlJc w:val="left"/>
      <w:pPr>
        <w:tabs>
          <w:tab w:val="num" w:pos="360"/>
        </w:tabs>
        <w:ind w:left="340" w:hanging="34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E120C"/>
    <w:multiLevelType w:val="hybridMultilevel"/>
    <w:tmpl w:val="FE7A3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3A5EAD"/>
    <w:multiLevelType w:val="singleLevel"/>
    <w:tmpl w:val="C6DA4258"/>
    <w:lvl w:ilvl="0">
      <w:start w:val="4"/>
      <w:numFmt w:val="decimal"/>
      <w:lvlText w:val="%1."/>
      <w:lvlJc w:val="left"/>
      <w:pPr>
        <w:tabs>
          <w:tab w:val="num" w:pos="364"/>
        </w:tabs>
        <w:ind w:left="364" w:hanging="360"/>
      </w:pPr>
      <w:rPr>
        <w:rFonts w:cs="Times New Roman" w:hint="default"/>
      </w:rPr>
    </w:lvl>
  </w:abstractNum>
  <w:abstractNum w:abstractNumId="17" w15:restartNumberingAfterBreak="0">
    <w:nsid w:val="37E34BF9"/>
    <w:multiLevelType w:val="hybridMultilevel"/>
    <w:tmpl w:val="C84EFCCC"/>
    <w:lvl w:ilvl="0" w:tplc="65945380">
      <w:start w:val="1"/>
      <w:numFmt w:val="decimal"/>
      <w:lvlText w:val="%1."/>
      <w:lvlJc w:val="left"/>
      <w:pPr>
        <w:ind w:left="360" w:hanging="360"/>
      </w:pPr>
      <w:rPr>
        <w:b w:val="0"/>
      </w:rPr>
    </w:lvl>
    <w:lvl w:ilvl="1" w:tplc="C2166424">
      <w:start w:val="1"/>
      <w:numFmt w:val="decimal"/>
      <w:lvlText w:val="%2)"/>
      <w:lvlJc w:val="left"/>
      <w:pPr>
        <w:ind w:left="1095" w:hanging="375"/>
      </w:pPr>
      <w:rPr>
        <w:rFonts w:eastAsia="Verdana" w:hint="default"/>
        <w:color w:val="000000"/>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2D1610"/>
    <w:multiLevelType w:val="hybridMultilevel"/>
    <w:tmpl w:val="349EFE8C"/>
    <w:lvl w:ilvl="0" w:tplc="FFFFFFFF">
      <w:start w:val="1"/>
      <w:numFmt w:val="decimal"/>
      <w:lvlText w:val="%1."/>
      <w:lvlJc w:val="left"/>
      <w:pPr>
        <w:tabs>
          <w:tab w:val="num" w:pos="360"/>
        </w:tabs>
        <w:ind w:left="34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D4304D4"/>
    <w:multiLevelType w:val="hybridMultilevel"/>
    <w:tmpl w:val="EB3AC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72733A"/>
    <w:multiLevelType w:val="singleLevel"/>
    <w:tmpl w:val="0AF26B7C"/>
    <w:lvl w:ilvl="0">
      <w:start w:val="1"/>
      <w:numFmt w:val="decimal"/>
      <w:lvlText w:val="%1."/>
      <w:lvlJc w:val="left"/>
      <w:pPr>
        <w:tabs>
          <w:tab w:val="num" w:pos="360"/>
        </w:tabs>
        <w:ind w:left="360" w:hanging="360"/>
      </w:pPr>
    </w:lvl>
  </w:abstractNum>
  <w:abstractNum w:abstractNumId="21" w15:restartNumberingAfterBreak="0">
    <w:nsid w:val="469B596E"/>
    <w:multiLevelType w:val="multilevel"/>
    <w:tmpl w:val="2804A5A2"/>
    <w:lvl w:ilvl="0">
      <w:start w:val="1"/>
      <w:numFmt w:val="lowerLetter"/>
      <w:lvlText w:val="%1."/>
      <w:lvlJc w:val="left"/>
      <w:pPr>
        <w:tabs>
          <w:tab w:val="num" w:pos="360"/>
        </w:tabs>
        <w:ind w:left="360" w:firstLine="360"/>
      </w:pPr>
      <w:rPr>
        <w:rFonts w:asciiTheme="majorHAnsi" w:hAnsiTheme="majorHAnsi" w:hint="default"/>
        <w:b w:val="0"/>
        <w:color w:val="000000"/>
        <w:sz w:val="22"/>
        <w:szCs w:val="22"/>
      </w:rPr>
    </w:lvl>
    <w:lvl w:ilvl="1">
      <w:start w:val="1"/>
      <w:numFmt w:val="decimal"/>
      <w:lvlText w:val="%2."/>
      <w:lvlJc w:val="left"/>
      <w:pPr>
        <w:tabs>
          <w:tab w:val="num" w:pos="360"/>
        </w:tabs>
        <w:ind w:left="360" w:firstLine="1060"/>
      </w:pPr>
      <w:rPr>
        <w:color w:val="000000"/>
        <w:sz w:val="24"/>
      </w:rPr>
    </w:lvl>
    <w:lvl w:ilvl="2">
      <w:start w:val="1"/>
      <w:numFmt w:val="decimal"/>
      <w:lvlText w:val="%3."/>
      <w:lvlJc w:val="left"/>
      <w:pPr>
        <w:tabs>
          <w:tab w:val="num" w:pos="360"/>
        </w:tabs>
        <w:ind w:left="360" w:firstLine="1800"/>
      </w:pPr>
      <w:rPr>
        <w:color w:val="000000"/>
        <w:sz w:val="24"/>
      </w:rPr>
    </w:lvl>
    <w:lvl w:ilvl="3">
      <w:start w:val="1"/>
      <w:numFmt w:val="decimal"/>
      <w:lvlText w:val="%4."/>
      <w:lvlJc w:val="left"/>
      <w:pPr>
        <w:tabs>
          <w:tab w:val="num" w:pos="360"/>
        </w:tabs>
        <w:ind w:left="360" w:firstLine="2520"/>
      </w:pPr>
      <w:rPr>
        <w:color w:val="000000"/>
        <w:sz w:val="24"/>
      </w:rPr>
    </w:lvl>
    <w:lvl w:ilvl="4">
      <w:start w:val="1"/>
      <w:numFmt w:val="decimal"/>
      <w:lvlText w:val="%5."/>
      <w:lvlJc w:val="left"/>
      <w:pPr>
        <w:tabs>
          <w:tab w:val="num" w:pos="360"/>
        </w:tabs>
        <w:ind w:left="360" w:firstLine="3240"/>
      </w:pPr>
      <w:rPr>
        <w:color w:val="000000"/>
        <w:sz w:val="24"/>
      </w:rPr>
    </w:lvl>
    <w:lvl w:ilvl="5">
      <w:start w:val="1"/>
      <w:numFmt w:val="decimal"/>
      <w:lvlText w:val="%6."/>
      <w:lvlJc w:val="left"/>
      <w:pPr>
        <w:tabs>
          <w:tab w:val="num" w:pos="360"/>
        </w:tabs>
        <w:ind w:left="360" w:firstLine="3960"/>
      </w:pPr>
      <w:rPr>
        <w:color w:val="000000"/>
        <w:sz w:val="24"/>
      </w:rPr>
    </w:lvl>
    <w:lvl w:ilvl="6">
      <w:start w:val="1"/>
      <w:numFmt w:val="decimal"/>
      <w:lvlText w:val="%7."/>
      <w:lvlJc w:val="left"/>
      <w:pPr>
        <w:tabs>
          <w:tab w:val="num" w:pos="360"/>
        </w:tabs>
        <w:ind w:left="360" w:firstLine="4680"/>
      </w:pPr>
      <w:rPr>
        <w:color w:val="000000"/>
        <w:sz w:val="24"/>
      </w:rPr>
    </w:lvl>
    <w:lvl w:ilvl="7">
      <w:start w:val="1"/>
      <w:numFmt w:val="decimal"/>
      <w:lvlText w:val="%8."/>
      <w:lvlJc w:val="left"/>
      <w:pPr>
        <w:tabs>
          <w:tab w:val="num" w:pos="360"/>
        </w:tabs>
        <w:ind w:left="360" w:firstLine="5400"/>
      </w:pPr>
      <w:rPr>
        <w:color w:val="000000"/>
        <w:sz w:val="24"/>
      </w:rPr>
    </w:lvl>
    <w:lvl w:ilvl="8">
      <w:start w:val="1"/>
      <w:numFmt w:val="decimal"/>
      <w:lvlText w:val="%9."/>
      <w:lvlJc w:val="left"/>
      <w:pPr>
        <w:tabs>
          <w:tab w:val="num" w:pos="360"/>
        </w:tabs>
        <w:ind w:left="360" w:firstLine="6120"/>
      </w:pPr>
      <w:rPr>
        <w:color w:val="000000"/>
        <w:sz w:val="24"/>
      </w:rPr>
    </w:lvl>
  </w:abstractNum>
  <w:abstractNum w:abstractNumId="22" w15:restartNumberingAfterBreak="0">
    <w:nsid w:val="492C5D2A"/>
    <w:multiLevelType w:val="hybridMultilevel"/>
    <w:tmpl w:val="C9A65E1E"/>
    <w:lvl w:ilvl="0" w:tplc="5CBE3988">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3" w15:restartNumberingAfterBreak="0">
    <w:nsid w:val="4A206BC8"/>
    <w:multiLevelType w:val="hybridMultilevel"/>
    <w:tmpl w:val="70B067E8"/>
    <w:lvl w:ilvl="0" w:tplc="9E7C9F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D087E2C"/>
    <w:multiLevelType w:val="hybridMultilevel"/>
    <w:tmpl w:val="7416D598"/>
    <w:lvl w:ilvl="0" w:tplc="9FF62A0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E22048"/>
    <w:multiLevelType w:val="hybridMultilevel"/>
    <w:tmpl w:val="527A63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5253EF"/>
    <w:multiLevelType w:val="multilevel"/>
    <w:tmpl w:val="96001DA4"/>
    <w:lvl w:ilvl="0">
      <w:start w:val="1"/>
      <w:numFmt w:val="decimal"/>
      <w:lvlText w:val="%1."/>
      <w:lvlJc w:val="left"/>
      <w:pPr>
        <w:tabs>
          <w:tab w:val="num" w:pos="0"/>
        </w:tabs>
        <w:ind w:left="476" w:hanging="360"/>
      </w:pPr>
      <w:rPr>
        <w:rFonts w:ascii="Calibri Light" w:hAnsi="Calibri Light" w:cs="Calibri Light"/>
        <w:sz w:val="22"/>
        <w:szCs w:val="22"/>
        <w:lang w:val="pl-PL"/>
      </w:rPr>
    </w:lvl>
    <w:lvl w:ilvl="1">
      <w:start w:val="1"/>
      <w:numFmt w:val="decimal"/>
      <w:lvlText w:val="%2)"/>
      <w:lvlJc w:val="left"/>
      <w:pPr>
        <w:tabs>
          <w:tab w:val="num" w:pos="0"/>
        </w:tabs>
        <w:ind w:left="886" w:hanging="344"/>
      </w:pPr>
      <w:rPr>
        <w:rFonts w:ascii="Calibri Light" w:hAnsi="Calibri Light" w:cs="Calibri Light"/>
        <w:sz w:val="22"/>
        <w:szCs w:val="22"/>
        <w:lang w:val="pl-PL"/>
      </w:rPr>
    </w:lvl>
    <w:lvl w:ilvl="2">
      <w:start w:val="1"/>
      <w:numFmt w:val="lowerLetter"/>
      <w:lvlText w:val="%2.%3)"/>
      <w:lvlJc w:val="left"/>
      <w:pPr>
        <w:tabs>
          <w:tab w:val="num" w:pos="0"/>
        </w:tabs>
        <w:ind w:left="1594" w:hanging="332"/>
      </w:pPr>
      <w:rPr>
        <w:rFonts w:ascii="Times New Roman" w:hAnsi="Times New Roman" w:cs="Times New Roman"/>
        <w:sz w:val="24"/>
        <w:szCs w:val="24"/>
        <w:lang w:val="pl-PL"/>
      </w:rPr>
    </w:lvl>
    <w:lvl w:ilvl="3">
      <w:start w:val="1"/>
      <w:numFmt w:val="bullet"/>
      <w:lvlText w:val=""/>
      <w:lvlJc w:val="left"/>
      <w:pPr>
        <w:tabs>
          <w:tab w:val="num" w:pos="0"/>
        </w:tabs>
        <w:ind w:left="2562" w:hanging="332"/>
      </w:pPr>
      <w:rPr>
        <w:rFonts w:ascii="Symbol" w:hAnsi="Symbol" w:cs="Symbol" w:hint="default"/>
      </w:rPr>
    </w:lvl>
    <w:lvl w:ilvl="4">
      <w:start w:val="1"/>
      <w:numFmt w:val="bullet"/>
      <w:lvlText w:val=""/>
      <w:lvlJc w:val="left"/>
      <w:pPr>
        <w:tabs>
          <w:tab w:val="num" w:pos="0"/>
        </w:tabs>
        <w:ind w:left="3525" w:hanging="332"/>
      </w:pPr>
      <w:rPr>
        <w:rFonts w:ascii="Symbol" w:hAnsi="Symbol" w:cs="Symbol" w:hint="default"/>
      </w:rPr>
    </w:lvl>
    <w:lvl w:ilvl="5">
      <w:start w:val="1"/>
      <w:numFmt w:val="bullet"/>
      <w:lvlText w:val=""/>
      <w:lvlJc w:val="left"/>
      <w:pPr>
        <w:tabs>
          <w:tab w:val="num" w:pos="0"/>
        </w:tabs>
        <w:ind w:left="4487" w:hanging="332"/>
      </w:pPr>
      <w:rPr>
        <w:rFonts w:ascii="Symbol" w:hAnsi="Symbol" w:cs="Symbol" w:hint="default"/>
      </w:rPr>
    </w:lvl>
    <w:lvl w:ilvl="6">
      <w:start w:val="1"/>
      <w:numFmt w:val="bullet"/>
      <w:lvlText w:val=""/>
      <w:lvlJc w:val="left"/>
      <w:pPr>
        <w:tabs>
          <w:tab w:val="num" w:pos="0"/>
        </w:tabs>
        <w:ind w:left="5450" w:hanging="332"/>
      </w:pPr>
      <w:rPr>
        <w:rFonts w:ascii="Symbol" w:hAnsi="Symbol" w:cs="Symbol" w:hint="default"/>
      </w:rPr>
    </w:lvl>
    <w:lvl w:ilvl="7">
      <w:start w:val="1"/>
      <w:numFmt w:val="bullet"/>
      <w:lvlText w:val=""/>
      <w:lvlJc w:val="left"/>
      <w:pPr>
        <w:tabs>
          <w:tab w:val="num" w:pos="0"/>
        </w:tabs>
        <w:ind w:left="6412" w:hanging="332"/>
      </w:pPr>
      <w:rPr>
        <w:rFonts w:ascii="Symbol" w:hAnsi="Symbol" w:cs="Symbol" w:hint="default"/>
      </w:rPr>
    </w:lvl>
    <w:lvl w:ilvl="8">
      <w:start w:val="1"/>
      <w:numFmt w:val="bullet"/>
      <w:lvlText w:val=""/>
      <w:lvlJc w:val="left"/>
      <w:pPr>
        <w:tabs>
          <w:tab w:val="num" w:pos="0"/>
        </w:tabs>
        <w:ind w:left="7375" w:hanging="332"/>
      </w:pPr>
      <w:rPr>
        <w:rFonts w:ascii="Symbol" w:hAnsi="Symbol" w:cs="Symbol" w:hint="default"/>
      </w:rPr>
    </w:lvl>
  </w:abstractNum>
  <w:abstractNum w:abstractNumId="27" w15:restartNumberingAfterBreak="0">
    <w:nsid w:val="4F6E015B"/>
    <w:multiLevelType w:val="hybridMultilevel"/>
    <w:tmpl w:val="3BC2F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A11237"/>
    <w:multiLevelType w:val="hybridMultilevel"/>
    <w:tmpl w:val="056C4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1D3139"/>
    <w:multiLevelType w:val="hybridMultilevel"/>
    <w:tmpl w:val="0FA0D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3A6EDA"/>
    <w:multiLevelType w:val="hybridMultilevel"/>
    <w:tmpl w:val="D4C87E38"/>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1" w15:restartNumberingAfterBreak="0">
    <w:nsid w:val="63435858"/>
    <w:multiLevelType w:val="hybridMultilevel"/>
    <w:tmpl w:val="CA22FD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7F5903"/>
    <w:multiLevelType w:val="hybridMultilevel"/>
    <w:tmpl w:val="0ACEF90A"/>
    <w:lvl w:ilvl="0" w:tplc="85BCF13C">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92175C2"/>
    <w:multiLevelType w:val="hybridMultilevel"/>
    <w:tmpl w:val="D6AC25C4"/>
    <w:lvl w:ilvl="0" w:tplc="04150011">
      <w:start w:val="1"/>
      <w:numFmt w:val="decimal"/>
      <w:lvlText w:val="%1)"/>
      <w:lvlJc w:val="left"/>
      <w:pPr>
        <w:tabs>
          <w:tab w:val="num" w:pos="851"/>
        </w:tabs>
        <w:ind w:left="851"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9D265DE"/>
    <w:multiLevelType w:val="hybridMultilevel"/>
    <w:tmpl w:val="4F1EA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66151D"/>
    <w:multiLevelType w:val="hybridMultilevel"/>
    <w:tmpl w:val="19C26E86"/>
    <w:lvl w:ilvl="0" w:tplc="772A1FEA">
      <w:start w:val="1"/>
      <w:numFmt w:val="decimal"/>
      <w:lvlText w:val="%1."/>
      <w:lvlJc w:val="left"/>
      <w:pPr>
        <w:tabs>
          <w:tab w:val="num" w:pos="0"/>
        </w:tabs>
        <w:ind w:left="284" w:hanging="284"/>
      </w:pPr>
      <w:rPr>
        <w:rFonts w:hint="default"/>
      </w:rPr>
    </w:lvl>
    <w:lvl w:ilvl="1" w:tplc="1F704F4C">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E4C1F6B"/>
    <w:multiLevelType w:val="hybridMultilevel"/>
    <w:tmpl w:val="F448345C"/>
    <w:lvl w:ilvl="0" w:tplc="F5347E3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A154BC"/>
    <w:multiLevelType w:val="hybridMultilevel"/>
    <w:tmpl w:val="CE2AD1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2D53543"/>
    <w:multiLevelType w:val="hybridMultilevel"/>
    <w:tmpl w:val="C87E34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31C4BBE"/>
    <w:multiLevelType w:val="hybridMultilevel"/>
    <w:tmpl w:val="FEAE22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781ABA"/>
    <w:multiLevelType w:val="hybridMultilevel"/>
    <w:tmpl w:val="33940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7EB3731"/>
    <w:multiLevelType w:val="hybridMultilevel"/>
    <w:tmpl w:val="FDC4C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45053D"/>
    <w:multiLevelType w:val="hybridMultilevel"/>
    <w:tmpl w:val="320E8E32"/>
    <w:lvl w:ilvl="0" w:tplc="F5347E3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lvlOverride w:ilvl="0">
      <w:startOverride w:val="1"/>
    </w:lvlOverride>
  </w:num>
  <w:num w:numId="6">
    <w:abstractNumId w:val="6"/>
  </w:num>
  <w:num w:numId="7">
    <w:abstractNumId w:val="9"/>
  </w:num>
  <w:num w:numId="8">
    <w:abstractNumId w:val="19"/>
  </w:num>
  <w:num w:numId="9">
    <w:abstractNumId w:val="29"/>
  </w:num>
  <w:num w:numId="10">
    <w:abstractNumId w:val="4"/>
  </w:num>
  <w:num w:numId="11">
    <w:abstractNumId w:val="41"/>
  </w:num>
  <w:num w:numId="12">
    <w:abstractNumId w:val="33"/>
  </w:num>
  <w:num w:numId="13">
    <w:abstractNumId w:val="7"/>
  </w:num>
  <w:num w:numId="14">
    <w:abstractNumId w:val="28"/>
  </w:num>
  <w:num w:numId="15">
    <w:abstractNumId w:val="12"/>
  </w:num>
  <w:num w:numId="16">
    <w:abstractNumId w:val="37"/>
  </w:num>
  <w:num w:numId="17">
    <w:abstractNumId w:val="34"/>
  </w:num>
  <w:num w:numId="18">
    <w:abstractNumId w:val="11"/>
  </w:num>
  <w:num w:numId="19">
    <w:abstractNumId w:val="38"/>
  </w:num>
  <w:num w:numId="20">
    <w:abstractNumId w:val="23"/>
  </w:num>
  <w:num w:numId="21">
    <w:abstractNumId w:val="2"/>
  </w:num>
  <w:num w:numId="22">
    <w:abstractNumId w:val="32"/>
  </w:num>
  <w:num w:numId="23">
    <w:abstractNumId w:val="16"/>
  </w:num>
  <w:num w:numId="24">
    <w:abstractNumId w:val="35"/>
  </w:num>
  <w:num w:numId="25">
    <w:abstractNumId w:val="5"/>
  </w:num>
  <w:num w:numId="26">
    <w:abstractNumId w:val="30"/>
  </w:num>
  <w:num w:numId="27">
    <w:abstractNumId w:val="22"/>
  </w:num>
  <w:num w:numId="28">
    <w:abstractNumId w:val="15"/>
  </w:num>
  <w:num w:numId="29">
    <w:abstractNumId w:val="24"/>
  </w:num>
  <w:num w:numId="30">
    <w:abstractNumId w:val="27"/>
  </w:num>
  <w:num w:numId="31">
    <w:abstractNumId w:val="36"/>
  </w:num>
  <w:num w:numId="32">
    <w:abstractNumId w:val="42"/>
  </w:num>
  <w:num w:numId="33">
    <w:abstractNumId w:val="26"/>
  </w:num>
  <w:num w:numId="34">
    <w:abstractNumId w:val="13"/>
  </w:num>
  <w:num w:numId="35">
    <w:abstractNumId w:val="21"/>
  </w:num>
  <w:num w:numId="36">
    <w:abstractNumId w:val="1"/>
  </w:num>
  <w:num w:numId="37">
    <w:abstractNumId w:val="17"/>
  </w:num>
  <w:num w:numId="38">
    <w:abstractNumId w:val="25"/>
  </w:num>
  <w:num w:numId="39">
    <w:abstractNumId w:val="40"/>
  </w:num>
  <w:num w:numId="40">
    <w:abstractNumId w:val="39"/>
  </w:num>
  <w:num w:numId="41">
    <w:abstractNumId w:val="10"/>
  </w:num>
  <w:num w:numId="42">
    <w:abstractNumId w:val="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C0"/>
    <w:rsid w:val="00005D0D"/>
    <w:rsid w:val="00024A13"/>
    <w:rsid w:val="00062A87"/>
    <w:rsid w:val="000A36C6"/>
    <w:rsid w:val="000A6836"/>
    <w:rsid w:val="000E4DD5"/>
    <w:rsid w:val="001260F5"/>
    <w:rsid w:val="00152652"/>
    <w:rsid w:val="00167684"/>
    <w:rsid w:val="00182865"/>
    <w:rsid w:val="00186830"/>
    <w:rsid w:val="001912FD"/>
    <w:rsid w:val="00196B21"/>
    <w:rsid w:val="001A635E"/>
    <w:rsid w:val="001A737F"/>
    <w:rsid w:val="001C66B1"/>
    <w:rsid w:val="002631BD"/>
    <w:rsid w:val="00267BBB"/>
    <w:rsid w:val="002B4A5B"/>
    <w:rsid w:val="002D0BF4"/>
    <w:rsid w:val="002F37D5"/>
    <w:rsid w:val="003019D8"/>
    <w:rsid w:val="003212A0"/>
    <w:rsid w:val="003410B6"/>
    <w:rsid w:val="0035054B"/>
    <w:rsid w:val="003510A9"/>
    <w:rsid w:val="003B071E"/>
    <w:rsid w:val="003C28FC"/>
    <w:rsid w:val="00401F64"/>
    <w:rsid w:val="00476D9C"/>
    <w:rsid w:val="00477B4F"/>
    <w:rsid w:val="00483C02"/>
    <w:rsid w:val="004B2563"/>
    <w:rsid w:val="004B7449"/>
    <w:rsid w:val="004C0B01"/>
    <w:rsid w:val="00516C44"/>
    <w:rsid w:val="00561D31"/>
    <w:rsid w:val="00582E14"/>
    <w:rsid w:val="005C45B9"/>
    <w:rsid w:val="005C5602"/>
    <w:rsid w:val="005D23DC"/>
    <w:rsid w:val="00634D4B"/>
    <w:rsid w:val="00653978"/>
    <w:rsid w:val="0066578E"/>
    <w:rsid w:val="006C0D34"/>
    <w:rsid w:val="006C3BCA"/>
    <w:rsid w:val="006D5B91"/>
    <w:rsid w:val="007013F0"/>
    <w:rsid w:val="00715BFB"/>
    <w:rsid w:val="007276B3"/>
    <w:rsid w:val="00760855"/>
    <w:rsid w:val="00780345"/>
    <w:rsid w:val="007C61C6"/>
    <w:rsid w:val="007F03F7"/>
    <w:rsid w:val="0080192A"/>
    <w:rsid w:val="0082113C"/>
    <w:rsid w:val="00827D17"/>
    <w:rsid w:val="00831D1D"/>
    <w:rsid w:val="00844E15"/>
    <w:rsid w:val="008E6B0D"/>
    <w:rsid w:val="00913DF5"/>
    <w:rsid w:val="00917C1B"/>
    <w:rsid w:val="0094609E"/>
    <w:rsid w:val="0095083E"/>
    <w:rsid w:val="00954573"/>
    <w:rsid w:val="009571D3"/>
    <w:rsid w:val="00957F39"/>
    <w:rsid w:val="009603F3"/>
    <w:rsid w:val="009920EB"/>
    <w:rsid w:val="00992687"/>
    <w:rsid w:val="009C790D"/>
    <w:rsid w:val="009D6378"/>
    <w:rsid w:val="009E749D"/>
    <w:rsid w:val="00A04A31"/>
    <w:rsid w:val="00A05F86"/>
    <w:rsid w:val="00A12838"/>
    <w:rsid w:val="00A150AF"/>
    <w:rsid w:val="00A177C0"/>
    <w:rsid w:val="00A2578B"/>
    <w:rsid w:val="00A25FB7"/>
    <w:rsid w:val="00A5373F"/>
    <w:rsid w:val="00A639F8"/>
    <w:rsid w:val="00A8547A"/>
    <w:rsid w:val="00A94D9D"/>
    <w:rsid w:val="00AF74F9"/>
    <w:rsid w:val="00B47F59"/>
    <w:rsid w:val="00BA4CE9"/>
    <w:rsid w:val="00BC4051"/>
    <w:rsid w:val="00C06597"/>
    <w:rsid w:val="00C446E8"/>
    <w:rsid w:val="00C5189F"/>
    <w:rsid w:val="00C9228B"/>
    <w:rsid w:val="00CB3E8A"/>
    <w:rsid w:val="00CD2A54"/>
    <w:rsid w:val="00CD57EC"/>
    <w:rsid w:val="00CD71D6"/>
    <w:rsid w:val="00D23EA2"/>
    <w:rsid w:val="00D24459"/>
    <w:rsid w:val="00D46540"/>
    <w:rsid w:val="00D465BB"/>
    <w:rsid w:val="00D55415"/>
    <w:rsid w:val="00D57881"/>
    <w:rsid w:val="00D626D2"/>
    <w:rsid w:val="00D829A8"/>
    <w:rsid w:val="00DF3281"/>
    <w:rsid w:val="00E036FC"/>
    <w:rsid w:val="00E15113"/>
    <w:rsid w:val="00E60C09"/>
    <w:rsid w:val="00E85900"/>
    <w:rsid w:val="00EB1D54"/>
    <w:rsid w:val="00ED4D3A"/>
    <w:rsid w:val="00F1037C"/>
    <w:rsid w:val="00F527C5"/>
    <w:rsid w:val="00F61A5F"/>
    <w:rsid w:val="00F71F9E"/>
    <w:rsid w:val="00F723D0"/>
    <w:rsid w:val="00FA2ED5"/>
    <w:rsid w:val="00FB3F32"/>
    <w:rsid w:val="00FD1CD6"/>
    <w:rsid w:val="00FE2290"/>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890A"/>
  <w15:docId w15:val="{86A95681-4DA5-48FE-A3EB-E4EEE1B0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4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2865"/>
    <w:pPr>
      <w:ind w:left="720"/>
      <w:contextualSpacing/>
    </w:pPr>
  </w:style>
  <w:style w:type="paragraph" w:customStyle="1" w:styleId="Akapitzlist1">
    <w:name w:val="Akapit z listą1"/>
    <w:basedOn w:val="Normalny"/>
    <w:qFormat/>
    <w:rsid w:val="00D829A8"/>
    <w:pPr>
      <w:suppressAutoHyphens/>
      <w:ind w:left="543" w:hanging="360"/>
      <w:jc w:val="both"/>
    </w:pPr>
    <w:rPr>
      <w:rFonts w:ascii="Verdana" w:eastAsia="Verdana" w:hAnsi="Verdana" w:cs="Verdana"/>
      <w:sz w:val="22"/>
      <w:lang w:val="en-US" w:eastAsia="ar-SA"/>
    </w:rPr>
  </w:style>
  <w:style w:type="paragraph" w:customStyle="1" w:styleId="LO-normal">
    <w:name w:val="LO-normal"/>
    <w:qFormat/>
    <w:rsid w:val="00D829A8"/>
    <w:pPr>
      <w:suppressAutoHyphens/>
      <w:jc w:val="left"/>
    </w:pPr>
    <w:rPr>
      <w:rFonts w:eastAsia="NSimSun" w:cs="Lucida Sans"/>
      <w:szCs w:val="24"/>
      <w:lang w:eastAsia="zh-CN" w:bidi="hi-IN"/>
    </w:rPr>
  </w:style>
  <w:style w:type="character" w:styleId="Odwoaniedokomentarza">
    <w:name w:val="annotation reference"/>
    <w:basedOn w:val="Domylnaczcionkaakapitu"/>
    <w:uiPriority w:val="99"/>
    <w:semiHidden/>
    <w:unhideWhenUsed/>
    <w:rsid w:val="0066578E"/>
    <w:rPr>
      <w:sz w:val="16"/>
      <w:szCs w:val="16"/>
    </w:rPr>
  </w:style>
  <w:style w:type="paragraph" w:styleId="Tekstkomentarza">
    <w:name w:val="annotation text"/>
    <w:basedOn w:val="Normalny"/>
    <w:link w:val="TekstkomentarzaZnak"/>
    <w:unhideWhenUsed/>
    <w:qFormat/>
    <w:rsid w:val="0066578E"/>
    <w:rPr>
      <w:sz w:val="20"/>
      <w:szCs w:val="20"/>
    </w:rPr>
  </w:style>
  <w:style w:type="character" w:customStyle="1" w:styleId="TekstkomentarzaZnak">
    <w:name w:val="Tekst komentarza Znak"/>
    <w:basedOn w:val="Domylnaczcionkaakapitu"/>
    <w:link w:val="Tekstkomentarza"/>
    <w:uiPriority w:val="99"/>
    <w:semiHidden/>
    <w:rsid w:val="0066578E"/>
    <w:rPr>
      <w:sz w:val="20"/>
      <w:szCs w:val="20"/>
    </w:rPr>
  </w:style>
  <w:style w:type="paragraph" w:styleId="Tematkomentarza">
    <w:name w:val="annotation subject"/>
    <w:basedOn w:val="Tekstkomentarza"/>
    <w:next w:val="Tekstkomentarza"/>
    <w:link w:val="TematkomentarzaZnak"/>
    <w:uiPriority w:val="99"/>
    <w:semiHidden/>
    <w:unhideWhenUsed/>
    <w:rsid w:val="0066578E"/>
    <w:rPr>
      <w:b/>
      <w:bCs/>
    </w:rPr>
  </w:style>
  <w:style w:type="character" w:customStyle="1" w:styleId="TematkomentarzaZnak">
    <w:name w:val="Temat komentarza Znak"/>
    <w:basedOn w:val="TekstkomentarzaZnak"/>
    <w:link w:val="Tematkomentarza"/>
    <w:uiPriority w:val="99"/>
    <w:semiHidden/>
    <w:rsid w:val="0066578E"/>
    <w:rPr>
      <w:b/>
      <w:bCs/>
      <w:sz w:val="20"/>
      <w:szCs w:val="20"/>
    </w:rPr>
  </w:style>
  <w:style w:type="paragraph" w:styleId="Tekstdymka">
    <w:name w:val="Balloon Text"/>
    <w:basedOn w:val="Normalny"/>
    <w:link w:val="TekstdymkaZnak"/>
    <w:uiPriority w:val="99"/>
    <w:semiHidden/>
    <w:unhideWhenUsed/>
    <w:rsid w:val="0066578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578E"/>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C5189F"/>
    <w:rPr>
      <w:sz w:val="20"/>
      <w:szCs w:val="20"/>
    </w:rPr>
  </w:style>
  <w:style w:type="character" w:customStyle="1" w:styleId="TekstprzypisudolnegoZnak">
    <w:name w:val="Tekst przypisu dolnego Znak"/>
    <w:basedOn w:val="Domylnaczcionkaakapitu"/>
    <w:link w:val="Tekstprzypisudolnego"/>
    <w:uiPriority w:val="99"/>
    <w:semiHidden/>
    <w:rsid w:val="00C5189F"/>
    <w:rPr>
      <w:sz w:val="20"/>
      <w:szCs w:val="20"/>
    </w:rPr>
  </w:style>
  <w:style w:type="character" w:styleId="Odwoanieprzypisudolnego">
    <w:name w:val="footnote reference"/>
    <w:basedOn w:val="Domylnaczcionkaakapitu"/>
    <w:uiPriority w:val="99"/>
    <w:semiHidden/>
    <w:unhideWhenUsed/>
    <w:rsid w:val="00C5189F"/>
    <w:rPr>
      <w:vertAlign w:val="superscript"/>
    </w:rPr>
  </w:style>
  <w:style w:type="paragraph" w:styleId="Tekstprzypisukocowego">
    <w:name w:val="endnote text"/>
    <w:basedOn w:val="Normalny"/>
    <w:link w:val="TekstprzypisukocowegoZnak"/>
    <w:uiPriority w:val="99"/>
    <w:semiHidden/>
    <w:unhideWhenUsed/>
    <w:rsid w:val="009E749D"/>
    <w:rPr>
      <w:sz w:val="20"/>
      <w:szCs w:val="20"/>
    </w:rPr>
  </w:style>
  <w:style w:type="character" w:customStyle="1" w:styleId="TekstprzypisukocowegoZnak">
    <w:name w:val="Tekst przypisu końcowego Znak"/>
    <w:basedOn w:val="Domylnaczcionkaakapitu"/>
    <w:link w:val="Tekstprzypisukocowego"/>
    <w:uiPriority w:val="99"/>
    <w:semiHidden/>
    <w:rsid w:val="009E749D"/>
    <w:rPr>
      <w:sz w:val="20"/>
      <w:szCs w:val="20"/>
    </w:rPr>
  </w:style>
  <w:style w:type="character" w:styleId="Odwoanieprzypisukocowego">
    <w:name w:val="endnote reference"/>
    <w:basedOn w:val="Domylnaczcionkaakapitu"/>
    <w:uiPriority w:val="99"/>
    <w:semiHidden/>
    <w:unhideWhenUsed/>
    <w:rsid w:val="009E749D"/>
    <w:rPr>
      <w:vertAlign w:val="superscript"/>
    </w:rPr>
  </w:style>
  <w:style w:type="paragraph" w:styleId="Nagwek">
    <w:name w:val="header"/>
    <w:basedOn w:val="Normalny"/>
    <w:link w:val="NagwekZnak"/>
    <w:uiPriority w:val="99"/>
    <w:unhideWhenUsed/>
    <w:rsid w:val="00760855"/>
    <w:pPr>
      <w:tabs>
        <w:tab w:val="center" w:pos="4536"/>
        <w:tab w:val="right" w:pos="9072"/>
      </w:tabs>
    </w:pPr>
  </w:style>
  <w:style w:type="character" w:customStyle="1" w:styleId="NagwekZnak">
    <w:name w:val="Nagłówek Znak"/>
    <w:basedOn w:val="Domylnaczcionkaakapitu"/>
    <w:link w:val="Nagwek"/>
    <w:uiPriority w:val="99"/>
    <w:rsid w:val="00760855"/>
  </w:style>
  <w:style w:type="paragraph" w:styleId="Stopka">
    <w:name w:val="footer"/>
    <w:basedOn w:val="Normalny"/>
    <w:link w:val="StopkaZnak"/>
    <w:uiPriority w:val="99"/>
    <w:unhideWhenUsed/>
    <w:rsid w:val="00760855"/>
    <w:pPr>
      <w:tabs>
        <w:tab w:val="center" w:pos="4536"/>
        <w:tab w:val="right" w:pos="9072"/>
      </w:tabs>
    </w:pPr>
  </w:style>
  <w:style w:type="character" w:customStyle="1" w:styleId="StopkaZnak">
    <w:name w:val="Stopka Znak"/>
    <w:basedOn w:val="Domylnaczcionkaakapitu"/>
    <w:link w:val="Stopka"/>
    <w:uiPriority w:val="99"/>
    <w:rsid w:val="00760855"/>
  </w:style>
  <w:style w:type="character" w:customStyle="1" w:styleId="TekstkomentarzaZnak1">
    <w:name w:val="Tekst komentarza Znak1"/>
    <w:basedOn w:val="Domylnaczcionkaakapitu"/>
    <w:rsid w:val="00401F64"/>
    <w:rPr>
      <w:rFonts w:ascii="Times New Roman" w:eastAsia="Times New Roman" w:hAnsi="Times New Roman" w:cs="Times New Roman"/>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78583-CB36-44C9-8B6B-12253595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5070</Words>
  <Characters>30425</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Zaborska</dc:creator>
  <cp:lastModifiedBy>Karolina Zaborska</cp:lastModifiedBy>
  <cp:revision>10</cp:revision>
  <dcterms:created xsi:type="dcterms:W3CDTF">2021-10-06T05:43:00Z</dcterms:created>
  <dcterms:modified xsi:type="dcterms:W3CDTF">2021-10-06T11:37:00Z</dcterms:modified>
</cp:coreProperties>
</file>