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3E" w:rsidRPr="00E465F3" w:rsidRDefault="00CF2D19" w:rsidP="00D03759">
      <w:pPr>
        <w:autoSpaceDE w:val="0"/>
        <w:autoSpaceDN w:val="0"/>
        <w:spacing w:after="0" w:line="220" w:lineRule="exact"/>
        <w:jc w:val="right"/>
        <w:rPr>
          <w:rFonts w:eastAsia="Times New Roman" w:cstheme="minorHAnsi"/>
          <w:b/>
          <w:lang w:eastAsia="pl-PL"/>
        </w:rPr>
      </w:pPr>
      <w:r w:rsidRPr="00E465F3">
        <w:rPr>
          <w:rFonts w:eastAsia="Times New Roman" w:cstheme="minorHAnsi"/>
          <w:b/>
          <w:lang w:eastAsia="pl-PL"/>
        </w:rPr>
        <w:t>Załącznik nr 1</w:t>
      </w:r>
      <w:r w:rsidR="00D03759" w:rsidRPr="00E465F3">
        <w:rPr>
          <w:rFonts w:eastAsia="Times New Roman" w:cstheme="minorHAnsi"/>
          <w:b/>
          <w:lang w:eastAsia="pl-PL"/>
        </w:rPr>
        <w:t xml:space="preserve"> do ogłoszenia</w:t>
      </w:r>
    </w:p>
    <w:p w:rsidR="00D03759" w:rsidRPr="00E465F3" w:rsidRDefault="00D03759" w:rsidP="00D03759">
      <w:pPr>
        <w:autoSpaceDE w:val="0"/>
        <w:autoSpaceDN w:val="0"/>
        <w:spacing w:after="0" w:line="220" w:lineRule="exact"/>
        <w:jc w:val="right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b/>
          <w:lang w:eastAsia="pl-PL"/>
        </w:rPr>
        <w:t xml:space="preserve"> </w:t>
      </w:r>
    </w:p>
    <w:p w:rsidR="00D03759" w:rsidRPr="00E465F3" w:rsidRDefault="00D03759" w:rsidP="00D0375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3759" w:rsidRPr="00E465F3" w:rsidRDefault="00D03759" w:rsidP="00D0375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3759" w:rsidRPr="00E465F3" w:rsidRDefault="00D03759" w:rsidP="00D0375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E465F3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............................................................................................ </w:t>
      </w:r>
      <w:r w:rsidRPr="00E465F3">
        <w:rPr>
          <w:rFonts w:eastAsia="Times New Roman" w:cstheme="minorHAnsi"/>
          <w:sz w:val="16"/>
          <w:szCs w:val="16"/>
          <w:lang w:eastAsia="pl-PL"/>
        </w:rPr>
        <w:tab/>
      </w:r>
      <w:r w:rsidRPr="00E465F3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</w:t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Pr="00E465F3">
        <w:rPr>
          <w:rFonts w:eastAsia="Times New Roman" w:cstheme="minorHAnsi"/>
          <w:sz w:val="16"/>
          <w:szCs w:val="16"/>
          <w:lang w:eastAsia="pl-PL"/>
        </w:rPr>
        <w:t xml:space="preserve">      ..............................................................</w:t>
      </w:r>
    </w:p>
    <w:p w:rsidR="00D03759" w:rsidRPr="00E465F3" w:rsidRDefault="00D03759" w:rsidP="00D0375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E465F3">
        <w:rPr>
          <w:rFonts w:eastAsia="Times New Roman" w:cstheme="minorHAnsi"/>
          <w:sz w:val="16"/>
          <w:szCs w:val="16"/>
          <w:lang w:eastAsia="pl-PL"/>
        </w:rPr>
        <w:t>pieczęć wykonawcy lub wykonawców</w:t>
      </w:r>
      <w:r w:rsidRPr="00E465F3">
        <w:rPr>
          <w:rFonts w:eastAsia="Times New Roman" w:cstheme="minorHAnsi"/>
          <w:sz w:val="16"/>
          <w:szCs w:val="16"/>
          <w:lang w:eastAsia="pl-PL"/>
        </w:rPr>
        <w:tab/>
      </w:r>
      <w:r w:rsidRPr="00E465F3">
        <w:rPr>
          <w:rFonts w:eastAsia="Times New Roman" w:cstheme="minorHAnsi"/>
          <w:sz w:val="16"/>
          <w:szCs w:val="16"/>
          <w:lang w:eastAsia="pl-PL"/>
        </w:rPr>
        <w:tab/>
      </w:r>
      <w:r w:rsidRPr="00E465F3">
        <w:rPr>
          <w:rFonts w:eastAsia="Times New Roman" w:cstheme="minorHAnsi"/>
          <w:sz w:val="16"/>
          <w:szCs w:val="16"/>
          <w:lang w:eastAsia="pl-PL"/>
        </w:rPr>
        <w:tab/>
      </w:r>
      <w:r w:rsidRPr="00E465F3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          </w:t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="004D2C3E" w:rsidRPr="00E465F3">
        <w:rPr>
          <w:rFonts w:eastAsia="Times New Roman" w:cstheme="minorHAnsi"/>
          <w:sz w:val="16"/>
          <w:szCs w:val="16"/>
          <w:lang w:eastAsia="pl-PL"/>
        </w:rPr>
        <w:tab/>
      </w:r>
      <w:r w:rsidRPr="00E465F3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E465F3">
        <w:rPr>
          <w:rFonts w:eastAsia="Times New Roman" w:cstheme="minorHAnsi"/>
          <w:iCs/>
          <w:sz w:val="16"/>
          <w:szCs w:val="16"/>
          <w:lang w:eastAsia="pl-PL"/>
        </w:rPr>
        <w:t>(miejscowość, data)</w:t>
      </w:r>
    </w:p>
    <w:p w:rsidR="00D03759" w:rsidRPr="00E465F3" w:rsidRDefault="00D03759" w:rsidP="00D0375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16"/>
          <w:szCs w:val="16"/>
          <w:lang w:eastAsia="pl-PL"/>
        </w:rPr>
      </w:pPr>
      <w:r w:rsidRPr="00E465F3">
        <w:rPr>
          <w:rFonts w:eastAsia="Times New Roman" w:cstheme="minorHAnsi"/>
          <w:sz w:val="16"/>
          <w:szCs w:val="16"/>
          <w:lang w:eastAsia="pl-PL"/>
        </w:rPr>
        <w:t>ubiegających się wspólnie o udzielenie zamówienia</w:t>
      </w:r>
    </w:p>
    <w:p w:rsidR="00D03759" w:rsidRPr="00E465F3" w:rsidRDefault="00D03759" w:rsidP="00D03759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D03759" w:rsidRPr="00E465F3" w:rsidRDefault="00D03759" w:rsidP="00D0375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</w:p>
    <w:p w:rsidR="00D03759" w:rsidRPr="00E465F3" w:rsidRDefault="00D03759" w:rsidP="00D0375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465F3"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6FF9B141" wp14:editId="5911EF3E">
            <wp:extent cx="682625" cy="603250"/>
            <wp:effectExtent l="0" t="0" r="3175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759" w:rsidRPr="00E465F3" w:rsidRDefault="00D03759" w:rsidP="00D0375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465F3">
        <w:rPr>
          <w:rFonts w:eastAsia="Times New Roman" w:cstheme="minorHAnsi"/>
          <w:b/>
          <w:sz w:val="28"/>
          <w:szCs w:val="28"/>
          <w:lang w:eastAsia="pl-PL"/>
        </w:rPr>
        <w:t>Formularz ofertowy</w:t>
      </w:r>
    </w:p>
    <w:p w:rsidR="00CF2D19" w:rsidRPr="00E465F3" w:rsidRDefault="00D03759" w:rsidP="00D03759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E465F3">
        <w:rPr>
          <w:rFonts w:eastAsia="Times New Roman" w:cstheme="minorHAnsi"/>
          <w:b/>
          <w:bCs/>
          <w:iCs/>
          <w:lang w:eastAsia="pl-PL"/>
        </w:rPr>
        <w:t>W</w:t>
      </w:r>
      <w:r w:rsidR="00CF2D19" w:rsidRPr="00E465F3">
        <w:rPr>
          <w:rFonts w:eastAsia="Times New Roman" w:cstheme="minorHAnsi"/>
          <w:b/>
          <w:bCs/>
          <w:iCs/>
          <w:lang w:eastAsia="pl-PL"/>
        </w:rPr>
        <w:t xml:space="preserve"> przetargu otwartym </w:t>
      </w:r>
    </w:p>
    <w:p w:rsidR="00D03759" w:rsidRPr="00E465F3" w:rsidRDefault="00CF2D19" w:rsidP="00D03759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E465F3">
        <w:rPr>
          <w:rFonts w:eastAsia="Times New Roman" w:cstheme="minorHAnsi"/>
          <w:b/>
          <w:bCs/>
          <w:iCs/>
          <w:lang w:eastAsia="pl-PL"/>
        </w:rPr>
        <w:t>na dostawę artykułów biurowych</w:t>
      </w:r>
    </w:p>
    <w:p w:rsidR="00D03759" w:rsidRPr="00E465F3" w:rsidRDefault="00CF2D19" w:rsidP="00D03759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E465F3">
        <w:rPr>
          <w:rFonts w:eastAsia="Times New Roman" w:cstheme="minorHAnsi"/>
          <w:b/>
          <w:iCs/>
          <w:lang w:eastAsia="pl-PL"/>
        </w:rPr>
        <w:t xml:space="preserve">(sygnatura sprawy: </w:t>
      </w:r>
      <w:r w:rsidR="003151A8" w:rsidRPr="00E465F3">
        <w:rPr>
          <w:rFonts w:cstheme="minorHAnsi"/>
          <w:b/>
          <w:color w:val="000000"/>
        </w:rPr>
        <w:t>ZN.26.3.2.2022</w:t>
      </w:r>
      <w:r w:rsidR="00D03759" w:rsidRPr="00E465F3">
        <w:rPr>
          <w:rFonts w:eastAsia="Times New Roman" w:cstheme="minorHAnsi"/>
          <w:b/>
          <w:iCs/>
          <w:lang w:eastAsia="pl-PL"/>
        </w:rPr>
        <w:t>)</w:t>
      </w:r>
    </w:p>
    <w:p w:rsidR="00D03759" w:rsidRPr="00E465F3" w:rsidRDefault="00D03759" w:rsidP="00D0375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03759" w:rsidRPr="00E465F3" w:rsidRDefault="00D03759" w:rsidP="00D03759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E465F3">
        <w:rPr>
          <w:rFonts w:eastAsia="Times New Roman" w:cstheme="minorHAnsi"/>
          <w:b/>
          <w:lang w:eastAsia="pl-PL"/>
        </w:rPr>
        <w:t>DANE WYKONAWCY:</w:t>
      </w:r>
    </w:p>
    <w:p w:rsidR="00D03759" w:rsidRPr="00E465F3" w:rsidRDefault="00D03759" w:rsidP="00D03759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</w:p>
    <w:p w:rsidR="00D03759" w:rsidRPr="00E465F3" w:rsidRDefault="00D03759" w:rsidP="00E465F3">
      <w:pPr>
        <w:spacing w:after="0" w:line="312" w:lineRule="auto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t>Wykonawca/Wykonawcy:……………..……………..………………………………………….……</w:t>
      </w:r>
      <w:r w:rsidR="00B13433" w:rsidRPr="00E465F3">
        <w:rPr>
          <w:rFonts w:eastAsia="Times New Roman" w:cstheme="minorHAnsi"/>
          <w:lang w:eastAsia="pl-PL"/>
        </w:rPr>
        <w:t>………………………………………………………</w:t>
      </w:r>
    </w:p>
    <w:p w:rsidR="00D03759" w:rsidRPr="00E465F3" w:rsidRDefault="00D03759" w:rsidP="00E465F3">
      <w:pPr>
        <w:spacing w:after="0" w:line="312" w:lineRule="auto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t>Adres:…………………………………………………………………………………………………….</w:t>
      </w:r>
      <w:r w:rsidR="00B13433" w:rsidRPr="00E465F3">
        <w:rPr>
          <w:rFonts w:eastAsia="Times New Roman" w:cstheme="minorHAnsi"/>
          <w:lang w:eastAsia="pl-PL"/>
        </w:rPr>
        <w:t>………………………………………………………</w:t>
      </w:r>
    </w:p>
    <w:p w:rsidR="00D03759" w:rsidRPr="00E465F3" w:rsidRDefault="00D03759" w:rsidP="00E465F3">
      <w:pPr>
        <w:spacing w:after="0" w:line="312" w:lineRule="auto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t>NIP: ……………………………………….</w:t>
      </w:r>
    </w:p>
    <w:p w:rsidR="00D03759" w:rsidRPr="00E465F3" w:rsidRDefault="00D03759" w:rsidP="00E465F3">
      <w:pPr>
        <w:spacing w:after="0" w:line="312" w:lineRule="auto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t>REGON:…………………………………..</w:t>
      </w:r>
      <w:r w:rsidRPr="00E465F3">
        <w:rPr>
          <w:rFonts w:eastAsia="Times New Roman" w:cstheme="minorHAnsi"/>
          <w:lang w:eastAsia="pl-PL"/>
        </w:rPr>
        <w:br/>
        <w:t>KRS: ………………………………………</w:t>
      </w:r>
    </w:p>
    <w:p w:rsidR="00D03759" w:rsidRPr="00E465F3" w:rsidRDefault="00D03759" w:rsidP="00E465F3">
      <w:pPr>
        <w:spacing w:after="0" w:line="312" w:lineRule="auto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t>adres do korespondencji (jeżeli inny niż adres siedziby): ……………………………………………………….…………………………………………………...</w:t>
      </w:r>
      <w:r w:rsidR="00B13433" w:rsidRPr="00E465F3">
        <w:rPr>
          <w:rFonts w:eastAsia="Times New Roman" w:cstheme="minorHAnsi"/>
          <w:lang w:eastAsia="pl-PL"/>
        </w:rPr>
        <w:t>………………………………………………………</w:t>
      </w:r>
    </w:p>
    <w:p w:rsidR="00D03759" w:rsidRPr="00E465F3" w:rsidRDefault="00D03759" w:rsidP="00E465F3">
      <w:pPr>
        <w:spacing w:after="0" w:line="312" w:lineRule="auto"/>
        <w:rPr>
          <w:rFonts w:eastAsia="Times New Roman" w:cstheme="minorHAnsi"/>
          <w:lang w:eastAsia="pl-PL"/>
        </w:rPr>
      </w:pPr>
    </w:p>
    <w:p w:rsidR="00D03759" w:rsidRPr="00E465F3" w:rsidRDefault="00D03759" w:rsidP="00D03759">
      <w:pPr>
        <w:spacing w:after="0" w:line="240" w:lineRule="auto"/>
        <w:rPr>
          <w:rFonts w:eastAsia="Times New Roman" w:cstheme="minorHAnsi"/>
          <w:vanish/>
          <w:lang w:eastAsia="pl-PL"/>
        </w:rPr>
      </w:pPr>
      <w:r w:rsidRPr="00E465F3">
        <w:rPr>
          <w:rFonts w:eastAsia="Times New Roman" w:cstheme="minorHAnsi"/>
          <w:vanish/>
          <w:lang w:eastAsia="pl-PL"/>
        </w:rPr>
        <w:t xml:space="preserve"> </w:t>
      </w:r>
    </w:p>
    <w:p w:rsidR="00D03759" w:rsidRPr="00E465F3" w:rsidRDefault="00D03759" w:rsidP="00D03759">
      <w:pPr>
        <w:spacing w:after="0" w:line="240" w:lineRule="auto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t>Osoba upoważniona do reprezentacji Wykonawcy/ów i podpisująca ofertę: …..………………………………………………………………………………………………………..</w:t>
      </w:r>
      <w:r w:rsidR="00B13433" w:rsidRPr="00E465F3">
        <w:rPr>
          <w:rFonts w:eastAsia="Times New Roman" w:cstheme="minorHAnsi"/>
          <w:lang w:eastAsia="pl-PL"/>
        </w:rPr>
        <w:t>………………………………………………………</w:t>
      </w:r>
    </w:p>
    <w:p w:rsidR="00D03759" w:rsidRPr="00E465F3" w:rsidRDefault="00D03759" w:rsidP="00D03759">
      <w:pPr>
        <w:spacing w:after="0" w:line="240" w:lineRule="auto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t>Osoba odpowiedzialna za kontakty z Zamawiającym:.………………………………....................</w:t>
      </w:r>
      <w:r w:rsidR="00B13433" w:rsidRPr="00E465F3">
        <w:rPr>
          <w:rFonts w:eastAsia="Times New Roman" w:cstheme="minorHAnsi"/>
          <w:lang w:eastAsia="pl-PL"/>
        </w:rPr>
        <w:t>………………………………………………………</w:t>
      </w:r>
    </w:p>
    <w:p w:rsidR="00D03759" w:rsidRPr="00E465F3" w:rsidRDefault="00D03759" w:rsidP="00D03759">
      <w:pPr>
        <w:spacing w:after="0" w:line="240" w:lineRule="auto"/>
        <w:rPr>
          <w:rFonts w:eastAsia="Times New Roman" w:cstheme="minorHAnsi"/>
          <w:lang w:eastAsia="pl-PL"/>
        </w:rPr>
      </w:pPr>
    </w:p>
    <w:p w:rsidR="00D03759" w:rsidRPr="00E465F3" w:rsidRDefault="00D03759" w:rsidP="00D03759">
      <w:pPr>
        <w:spacing w:after="0" w:line="240" w:lineRule="auto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lastRenderedPageBreak/>
        <w:t xml:space="preserve">Dane teleadresowe na które należy przekazywać korespondencję związaną z niniejszym postępowaniem: </w:t>
      </w:r>
    </w:p>
    <w:p w:rsidR="00B13433" w:rsidRPr="00E465F3" w:rsidRDefault="00D03759" w:rsidP="00D03759">
      <w:pPr>
        <w:spacing w:after="0" w:line="240" w:lineRule="auto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t xml:space="preserve">e-mail ………………………………………..… </w:t>
      </w:r>
    </w:p>
    <w:p w:rsidR="00D03759" w:rsidRPr="00E465F3" w:rsidRDefault="00B13433" w:rsidP="00D03759">
      <w:pPr>
        <w:spacing w:after="0" w:line="240" w:lineRule="auto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t>telefon:………………………………………….</w:t>
      </w:r>
    </w:p>
    <w:p w:rsidR="00D03759" w:rsidRPr="00E465F3" w:rsidRDefault="00D03759" w:rsidP="00D0375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465F3">
        <w:rPr>
          <w:rFonts w:eastAsia="Times New Roman" w:cstheme="minorHAnsi"/>
          <w:b/>
          <w:lang w:eastAsia="pl-PL"/>
        </w:rPr>
        <w:t>CENA OFERTOWA:</w:t>
      </w:r>
    </w:p>
    <w:p w:rsidR="00D03759" w:rsidRPr="00E465F3" w:rsidRDefault="00D03759" w:rsidP="00D037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D03759" w:rsidRPr="00E465F3" w:rsidRDefault="00D03759" w:rsidP="00D03759">
      <w:pPr>
        <w:spacing w:after="0" w:line="240" w:lineRule="auto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t>Oferujemy wykonanie przedmiotu zamówienia za kwotę:</w:t>
      </w:r>
    </w:p>
    <w:p w:rsidR="00D03759" w:rsidRPr="00E465F3" w:rsidRDefault="00D03759"/>
    <w:tbl>
      <w:tblPr>
        <w:tblW w:w="149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138"/>
        <w:gridCol w:w="7654"/>
        <w:gridCol w:w="851"/>
        <w:gridCol w:w="1080"/>
        <w:gridCol w:w="904"/>
        <w:gridCol w:w="904"/>
        <w:gridCol w:w="904"/>
      </w:tblGrid>
      <w:tr w:rsidR="00CA5523" w:rsidRPr="00E465F3" w:rsidTr="00611577">
        <w:trPr>
          <w:trHeight w:val="72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 materiału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465F3">
              <w:rPr>
                <w:rFonts w:cstheme="minorHAnsi"/>
                <w:b/>
                <w:bCs/>
                <w:sz w:val="16"/>
                <w:szCs w:val="16"/>
              </w:rPr>
              <w:t>Prognoza roczna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465F3">
              <w:rPr>
                <w:rFonts w:cstheme="minorHAnsi"/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465F3">
              <w:rPr>
                <w:rFonts w:cstheme="minorHAnsi"/>
                <w:b/>
                <w:bCs/>
                <w:sz w:val="16"/>
                <w:szCs w:val="16"/>
              </w:rPr>
              <w:t>Cena jedn.</w:t>
            </w:r>
            <w:r w:rsidRPr="00E465F3">
              <w:rPr>
                <w:rFonts w:cstheme="minorHAnsi"/>
                <w:b/>
                <w:bCs/>
                <w:sz w:val="16"/>
                <w:szCs w:val="16"/>
              </w:rPr>
              <w:br/>
              <w:t>brutto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465F3">
              <w:rPr>
                <w:rFonts w:cstheme="minorHAnsi"/>
                <w:b/>
                <w:bCs/>
                <w:sz w:val="16"/>
                <w:szCs w:val="16"/>
              </w:rPr>
              <w:t>Wartość</w:t>
            </w:r>
            <w:r w:rsidRPr="00E465F3">
              <w:rPr>
                <w:rFonts w:cstheme="minorHAnsi"/>
                <w:b/>
                <w:bCs/>
                <w:sz w:val="16"/>
                <w:szCs w:val="16"/>
              </w:rPr>
              <w:br/>
              <w:t>brutto</w:t>
            </w:r>
          </w:p>
        </w:tc>
      </w:tr>
      <w:tr w:rsidR="00CA5523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5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51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blok biurowy A5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format A5; gramatura nie mniejsza niż 70g/m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; kartki w kolorze białym w kratkę o wymiarze 5x5mm; klejony po krótszym boku; zawierający 100 kartek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51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blok biurowy A6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format A5; gramatura nie mniejsza niż 70g/m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; kartki w kolorze białym w kratkę o wymiarze 5x5mm; klejony po krótszym boku; zawierający 100 kartek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80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51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blok biurowy format A4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format A4; gramatura nie mniejsza niż 70g/m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, kartki w kolorze białym w kratkę o wymiarze 5x5mm; klejony po krótszym boku; zawierający 100 kartek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40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51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brulion A4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format A4, kartki w kolorze białym w kratkę o wymiarze 5mm x 5mm; margines; szyty po dłuższym boku, w twardej oprawie; gramatura: min.70g/m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;  zawierający 96 kartek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60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51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brulion A5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format: A5; kartki w kolorze białym w kratkę o wymiarze 5mm x 5mm; margines; szyty po dłuższym boku; w twardej oprawie; gramatura: min.70g/m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; zawierający 96 kartek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60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51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brulion A5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format: A5; kartki w kolorze białym w kratkę o wymiarze 5mm x 5mm; margines; szyty po dłuższym boku; w twardej oprawie; gramatura: min.70g/m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; zawierający 60 kartek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25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7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cienkopis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tusz na bazie wody, odporny na wysychanie;  grubość linii pisania: 0,3mm±0,1mm;  końcówka oprawiona w metalowej oprawce; długość linii pisania: min. 1 200m;  nasadka w kolorze atramentu z klipem;  wentylowana skuwka; może pozostać bez zatyczki przez wiele dni, dostępny w minimum 4 kolorach; czarny, niebieski, czerwony, zielony.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500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długopis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długopis typu Bic Orange lub równoważny: plastikowa obudowa, końcówka 0,7mm +/-0,1 mm, długość linii pisania 3500m, wentylowana nasadka, kolor tuszu -min. 4 kolory tuszu do wyboru: czarny, niebieski, czerwony, zielony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600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długopis żelowy Pilot G1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długopis żelowy Pilot G2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200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96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dziurkacz biurowy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wykonany z metalu (ramię i podstawa) plastikowe wykończenia z gumowym uchwytem; antypoślizgowa nakładka nierysująca mebli; pojemnik na ścinki nie spada przy opróżnianiu; odległość między dziurkami 80mm.; średnica dziurek 5,5mm.; dziurkujący jednorazowo min. 25 kartek, ogranicznik formatu A4, A5, A6; blokada położenia dźwigni; nazwa producenta trwale naniesiona przez producenta na obudowie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10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grafit do ołówka automatycznego 0,5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• do pisania na papierze i kalce; twardość HB;  grubość 0,5mm; w opakowaniu 12szt.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10  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A5523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grafit do ołówka automatycznego 0,7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• do pisania na papierze i kalce;   twardość HB;  grubość 0,7mm; w opakowaniu 12szt.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10  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5523" w:rsidRPr="00E465F3" w:rsidRDefault="00CA5523" w:rsidP="00CA552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gumka biurowa PENTEL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gumka ołówkowa HI-POLYMER idealna do stosowania na papierze;  nie zawiera szkodliwych substancji w tym metali ciężkich, wymiary: 43,0 x 17,4 x 11,7 mm;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60  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karteczki samoprzylepne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karteczki klejone, papierowe; rozmiar: 38mm x 50mm±1mm; każda karteczka nasączona klejem wzdłuż jednej krawędzi;  w bloczku 100 karteczek, w kolorze żółtym.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250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karteczki samoprzylepne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karteczki klejone, papierowe; rozmiar: 76mm x 76mm±1mm; każda karteczka nasączona klejem wzdłuż jednej krawędzi; w bloczku 100 karteczek; w kolorze żółtym.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96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klej w biurowy AMOS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klej w postaci płynnej, przeznaczony do klejenia papieru, różnego typu tkanin jak i drewna, łatwo zmywa się wodą z klejonej powierzchni, klej po wyschnięciu staje się elastyczny i nie kruszy się, wyposażony jest w dwie końcówki: szersza do klejenia większych powierzchni i wąska do niewielkich przedmiotów idealna tam gdzie potrzebna jest precyzja klejenia, pojemności 34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80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klipy biurowe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wykonany z metalu; szerokość klipów 41mm; kolor: czarny; opakowanie zbiorcze: 12szt.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klipy biurowe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wykonany z metalu; szerokość klipów 19 mm; kolor: czarny; opakowanie zbiorcze:12szt.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klipy biurowe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wykonany z metalu; szerokość klipów 25mm; kolor: czarny; opakowanie zbiorcze: 12szt.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klipy biurowe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wykonany z metalu; szerokość klipów 32mm; kolor: czarny; opakowanie zbiorcze: 12szt.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koperta B4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wykonana z papieru , format: B4-HK;  w kolorze białym z paskiem; gramatura: min.100g/m2;   nieprzezroczysta, w opakowaniu: 250szt.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4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koperta C4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wykonana z papieru ;  format: C4-HK; w kolorze białym z paskiem, gramatura: min. 100g/m2; w opakowaniu: 250szt.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10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koperta C5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wykonana z papieru; format: C5-HK;  w kolorze białym z paskiem, gramatura: min. 90g/m2, klejona po dłuższym boku, w opakowaniu: 500szt.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6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koperta C5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wykonana z papieru; format: C5-HK;  w kolorze białym z paskiem, gramatura: min. 90g/m2, klejona po krótszym boku, w opakowaniu: 500szt.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8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koperta C6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wykonana z papieru, format: C6-HK;  w kolorze białym;  gramatura: min 75 g/m2, w opakowaniu 1000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3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korektor biurowy w płynie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korektor z gąbką; na bazie wody; szybkoschnący; nie pozostawia śladów i cieni na faksach i kserokopiarkach; w środku butelki kulka ułatwiająca mieszanie; pojemność: min.20ml.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10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korektor w piórze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Cienka, metalowa końcówka dozująca pozwala na precyzyjną korektę; obudowa w kształcie pióra z dozownikiem fluidu.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Szybkoschnący, idealnie kryjący; pojemność min.10ml.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96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korektor w taśmie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przezroczysta obudowa; ergonomiczny kształt; mechanizm regulacji napięcia taśmy; możliwość natychmiastowego pisania; nie pozostawia śladów i cieni na faksach i kserokopiarkach; szerokość taśmy: 4,20 mm; długość taśmy: min.8m; do wszystkich rodzajów papieru; ruchomy mechanizm zabezpieczający, chroniący taśmę przed zabrudzeniem i uszkodzeniem, do wszystkich rodzajów papieru.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60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kostka papierowa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karteczki klejone, rozmiar: 85mm x 85mm±2mm; bloczek o wysokości min. 40mm;  mix kolorów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80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koszulka A4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format: A4; wykonana z folii PP; antystatyczna, multiperforowana, folia krystaliczna o grubości min.55mic.; otwierana z góry; opakowanie: 100szt.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300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linijka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długość skali: 20cm.; wykonana z plastiku; przezroczysta; nieścieralna skala; podziałka co jeden 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30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linijka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długość skali: 30cm., wykonana z plastiku; przezroczysta; nieścieralna skala; podziałka co jeden 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30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7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marker permanentny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wodoodporny; szybkoschnący; odporny na ścieranie; końcówka okrągła; skuwka w kolorze tuszu lub korek w nasadce i obudowie w kolorze tuszu; grubość linii pisania: 1,5 mm; różne kolory: czarny, czerwony, zielony, niebieski - wybór zależny od zapotrzebowania jednostki;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80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nożyczki biurowe 16 cm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wykonane ze stali nierdzewnej; rączka  z gumowym wykończeniem, wyprofilowana rękojeść; długość: 16cm-17cm; na nożyczkach trwale naniesiona nazwa producenta lub marka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30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nożyczki biurowe 21 cm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wykonane ze stali nierdzewnej; rączka  z gumowym wykończeniem, wyprofilowana rękojeść; długość: 20cm-21cm; na nożyczkach trwale naniesiona nazwa producenta lub marka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ofertówka  A4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format: A4; wykonana ze sztywnej folii PP; otwierana z góry oraz z prawej strony, w kształcie litery L; posiadająca wcięcie na palec oraz zaokrąglone narożniki; folia przezroczysta o grubości min.180 mic;  opakowanie: min. 25szt.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300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ołówek automatyczny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ołówek automatyczny z gumką, grubość linii  pisania 0.5 mm , obudowa pokryta gumą, zawierający dwa grafity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40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ołówek automatyczny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ołówek automatyczny z gumką, grubość linii  pisania 0.7 mm , obudowa pokryta gumą, zawierający dwa grafity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40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7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ołówek z gumką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łatwo się temperuje, grafit odporny na złamania; twardość grafitu: 2B, B, H, HB; posiadający gumkę do ścierania dla HB; twardość grafitu do ustalenia przy zamówieniu w zależności od zapotrzebowania jednostki; twardość trwale umieszczona przez producenta na ołówku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200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papier komputerowy 240x12x2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gramatura 60g/m2; zgodny z normą środowiskową ISO 14001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8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papier komputerowy 240x12x3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gramatura 60g/m2; zgodny z normą środowiskową ISO 14001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6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papier komputerowy 375x12x1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gramatura 60g/m2; zgodny z normą środowiskową ISO 14001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6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papier komputerowy 375x12x2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gramatura 60g/m2; zgodny z normą środowiskową ISO 14001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8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papier xero A3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przeznaczony do kopiarek, drukarek laserowych i atramentowych oraz do wydrukow kolorowych o mniejszej rozdzielczości; gramatura min. 80g/m2; białość 160 wg skali białości CIE.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30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papier xero A4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przeznaczony do kopiarek, drukarek laserowych i atramentowych oraz do wydrukow kolorowych o mniejszej rozdzielczości; gramatura min. 80g/m2; białość 160 wg skali białości CIE.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ryza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1 000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pinezki beczułki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główki wykonane z plastiku; w kształcie beczułek; mix kolorów, opakowanie: 50szt.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10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pisak do płyt CD/DVD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wodoodporny; szybkoschnący; odporny na ścieranie; końcówka okrągła; skuwka w kolorze tuszu; grubość linii pisania do max. 0,5mm; różne kolory: czarny, czerwony, zielony, niebieski - wybór zależny od zapotrzebowania jednostki;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50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96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przekładki kartonowe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rozmiar:  min.235mm x 105mm (=ok. 1/3 formatu A4), wykonane z grubego kartonu; przeznaczone do segregowania dokumentów; długość przekładek pozwala na naniesienie opisów widocznych po zamknięciu segregatora; opakowanie 100szt.;  w pastelowych lub intensywnych kolorach: żółty, pomarańczowy, czerwony, zielony, niebieski, mix kolorów - w zależności od zapotrzebowania jednostki.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30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przybornik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przybornik wielofunkcyjny na biurko, stojący, z przegródkami na długopisy i spinacze,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5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51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rozszywacz biurowy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metalowy z plastikową obudową; przeznaczony do wszystkich rodzajów zszywek, posiadający blokadę.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15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96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segregator A4  50 mm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format: A4; grubość kartonu: min. 1,8 mm; szerokość grzbietu: 50mm; wykonany z tektury pokrytej obustronnie folią polipropylenową; metalowa dźwignia z dociskiem; na grzbiecie wzmocniony niklowym pierścieniem otwór na palec; na grzbiecie etykieta znajdująca się w przezroczystej kieszeni, dolne krawędzie wzmocnione metalową listwą; minimum 4 kolory, wybór kolorów w zależności od zapotrzebowania jednostki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7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segregator A5  50 mm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grubość kartonu: min. 1,8 mm; szerokość grzbietu: 50mm; wykonany z tektury pokrytej obustronnie folią polipropylenową; metalowa dźwignia z dociskiem;  na grzbiecie etykieta znajdująca się w przezroczystej kieszeni; minimum 4 kolory, wybór kolorów w zależności od zapotrzebowania jednostki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12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7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segregator A5  75 mm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grubość kartonu: min. 1,8 mm; szerokość grzbietu: 50mm; wykonany z tektury pokrytej obustronnie folią polipropylenową; metalowa dźwignia z dociskiem;  na grzbiecie etykieta znajdująca się w przezroczystej kieszeni; minimum 4 kolory, wybór kolorów w zależności od zapotrzebowania jednostki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12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96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segregator biurowy A4 75 mm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format: A4; grubość kartonu: min. 1,8 mm; szerokość grzbietu: 75mm; wykonany z tektury pokrytej obustronnie  folią polipropylenową  metalowa dźwignia z dociskiem; na grzbiecie wzmocniony niklowym pierścieniem otwór na palec; na grzbiecie etykieta znajdująca się w przezroczystej kieszeni, dolne krawędzie wzmocnione metalowa listwą; minimum 4 kolory, wybór kolorów w zależności od zapotrzebowania jednostki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200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segregator do akt osobowych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wykonany foli PCV (kolor czarny); wyposażony w uniwersalne przekładki A, B, C i D; grzbiet szerokości 4 cm; z dużymi ringami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96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skoroszyt plastikowy A4 miękki wpinany do segregatora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wykonany z polipropylenu PP o grubości min.100mic przód i min.160mic tył; format: A4; przednia okładka przezroczysta, tylna kolorowa; boczna perforacja umożliwiająca wpięcie do segregatora; z boku wsuwany papierowy pasek; zaokrąglone rogi okładek; metalowe wąsy; różne kolory: minimum 4 kolory w zależności od zapotrzebowania jednostki; opakowanie: 20szt.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7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skoroszyt plastikowy A4 twardy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wykonany z PVC - surowiec pierwotny o grubości min.130mic. przód i min.150mic. tył;  format: A4; przednia okładka przezroczysta, tylna kolorowa; bez perforacji bocznej; z boku wsuwany papierowy pasek; zaokrąglone rogi okładek; metalowe wąsy; różne kolory - minimum 4 kolory do ustalenia przy zamówieniu; opakowanie: 10szt.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spinacze biurowe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galwanizowane; okrągłe;  zaokrąglone; wielkość: 28mm±2mm; w opakowaniu 100szt.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300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spinacze biurowe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galwanizowane; okrągłe; zaokrąglone; wielkość: 50mm±2mm; w opakowaniu 100szt.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sznurek pakowy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sznurek jutowy; nie strzępiący się; wytrzymałość min. 11kg,  motek min.0,5 kg,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40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szuflada na dokumenty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wykonana z polistyrenu, przeznaczona na dokumenty do rozmiaru A4; możliwość ustawiana zarówno w pionie jak i schodkowo.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15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taśma biurowa 19mmx33m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wymiar: 19mm x 33m; wykonana z polipropylenu; samoprzylepna; krystaliczna o wysokiej przezroczystości; z paskiem ułatwiającym otwarcie;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taśma dwustronnie klejąca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wymiar: 50mm (+/-2mm) x 10m; wykonana z polipropylenu; samoprzylepna, zabezpieczona warstwą papieru.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taśma pakowa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wymiar: 48mm x 66m; emulsyjny klej akrylowy, o wysokiej odporności na zrywanie, przezroczysta/brązowa, przyczepna do większości powierzchni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717AD9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</w:t>
            </w:r>
            <w:r w:rsidR="00717AD9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bookmarkStart w:id="0" w:name="_GoBack"/>
            <w:bookmarkEnd w:id="0"/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75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teczka wiązana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przeznaczona na dokumenty formatu A4; wykonana z kartonu; gramatura 350g/m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±10g/m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; kolor: biały; wiązanie za pomocą dwóch białych tasiemek; na okładce wyznaczone miejsce na opis teczki; wewnątrz trzy klapki zabezpieczające dokumenty; opakowanie: 50szt.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600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51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68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teczka z gumką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przeznaczona na dokumenty formatu A4; gramatura: 350g/m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±30g/m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; zamknięcie za pomocą gumki; wewnątrz trzy klapki zabezpieczające dokumenty; kolor: minimum 4 kolory dowolny do ustalenia przy zamówieniu.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600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51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teczki bezkwasowe do archiwizacji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wymiary 320x250x50; gramatura 450g/m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±10g/m</w:t>
            </w:r>
            <w:r w:rsidRPr="00E465F3">
              <w:rPr>
                <w:rFonts w:eastAsia="Times New Roman" w:cstheme="minorHAnsi"/>
                <w:sz w:val="16"/>
                <w:szCs w:val="16"/>
                <w:vertAlign w:val="superscript"/>
                <w:lang w:eastAsia="pl-PL"/>
              </w:rPr>
              <w:t>2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; kolor: biały; pH &gt; 7.5_rezerwa alkaliczna &gt; 0.4 mol/kg_liczba Kappa &lt; 5 (100% celulozy), certyfikat ISO 9706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2 500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temperówka biurowa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wykonana z aluminium lub metalu, nazwa producenta trwale naniesiona na obudowie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40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7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tusz do stempli na bazie oleju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tusz do stempli metalowych;  tusz na bazie oleju; buteleczka wykonana z plastiku z aplikatorem; nakrętka w kolorze tuszu; wysycha do 15 sek., pojemność butelki min.25ml; różne kolory; minimum 4 kolory, wybór koloru  zależny od zapotrzebowania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7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tusz do stempli na bazie wody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tusz do stempli gumowych i fotopolimerowych; zawartość wody maks. 37%;  buteleczka wykonana z plastiku z aplikatorem; nakrętka w kolorze tuszu; pojemność butelki min.  25 ml; różne kolory;  minimum 4kolory, wybór koloru  zależny od zapotrzebowania danej jednostki.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wąsy skoroszytowe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wykonane z poliprepylenu; z metalową blaszką oraz 4 dziurkami umożliwiającymi wpięcie wąsów do segregatora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150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wkłady Pilot G1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do ustalenia przy zamówieniu: niebieskie, czarne, czerwone, zielone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84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wkłady Pilot G2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do ustalenia przy zamówieniu: niebieskie, czarne, czerwone, zielone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48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zakładka indeksująca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rozmiar :20mm x 50mm±2mm; wykonane z poliprpylenu lub papieru; samoprzylepne; wielorazowego użytku; możliwość pisania po zakładkach; ilość karteczek w bloczku: min.40szt.; w opakowaniu 4  bloczki każdy w innym kolorze.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50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7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zakreślacz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zakreślacz fluorescencyjny; z tuszem na bazie wody; duża odporność na wysychanie;  nie rozmazuje się;  gumowe boki obudowy zapobiegają wyślizgiwaniu się zakreślacza z dłoni; końcówka ścięta; szerokość linii od 1mm do 5 mm; dostępne w min. 4 kolorach, do ustalenia przy zamówieniu.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150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zszywacz biurowy na zszywki 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metalowy mechanizm, plastikowe ramię wykonane z wytrzymałego i trwałego tworzywa ABS, podstawa o wysokiej wytrzymałości ,zdolność zszywania: do 10 kartek, głębokość wsunięcia kartki: 45mm.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25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zszywacz biurowy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zszywa do 25 kartek; zszywki 24/6, 26/6, trzy sposoby zacisku zszywek: zamknięty, otwarty, tapicerski.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25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zszywki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rozmiar: 10; wykonane z wysokiej jakości stali, ilość zszywanych kartek o gramaturze 80g/m2: min. 15, opakowanie: 1 000szt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zszywki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rozmiar: 24/6; wykonane z wysokiej jakości stali zgodnie z normą DIN 7405, ilość zszywanych kartek o gramaturze 80g/m2: min. 30, opakowanie: 1 000szt.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150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kalendarz - 2023 r.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książkowy K1; format  A5; oprawiony w twardą okładkę; wymiary kalendarza: 14 x 21 cm; układ dzienny, perforowane narożniki.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kalendarz  - 2023 r.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książkowy TENO; format: 145 x 194 mm- układ: tydzień na dwóch stronach oprawa: broszurowa szyta- okładka: folia PVC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30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kalendarz  - 2023 r.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format - A4; oprawiony w twardą okładkę;  wymiary kalendarza: 21 x 28,5 cm; w układzie tygodniowym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23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kalendarz  - 2023 r.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kalendarz biurkowy poziomy tygodniowy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89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teczka akt osobowych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czarna; grzbiet 3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50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koszulka na dokumenty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313131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313131"/>
                <w:sz w:val="16"/>
                <w:szCs w:val="16"/>
                <w:lang w:eastAsia="pl-PL"/>
              </w:rPr>
              <w:t>otwierane od góry• większy format pozwala na wkładanie katalogów i obszernych dokumentów• antystatyczne• Grubość folii: min. 90 mic.• Format: A4+ (22 x 30,5 cm)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150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88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plastelina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elastyczna, nie przywierająca do podłoża, niebrudząca; opakowanie: 6 kolorów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etykiety samoprzylepne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rozmiar arkusza A4; liczba etykiet na arkuszu 24; rozmiar 70x37; kolor biały ; opakowanie: 100 arkuszy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8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folia bąbelkowa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 wymiarach: 1</w:t>
            </w:r>
            <w:r w:rsidR="00081B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,5</w:t>
            </w: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m x długość 100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081BF5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</w:t>
            </w:r>
            <w:r w:rsidR="00081BF5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48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księga doręczeń przesyłek miejscowych [Pu/Wkt-140]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twarda oprawa, format A4, układ pionowy, objętość 50 kartek, strony numerowane.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10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koperty bąbelkowe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białe; G17 250x350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koperty bąbelkowe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białe; K20 370x480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koperty bąbelkowe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białe; J19 320x455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100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papier pakowy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wymiary arkusza: 105 x 126 cm; gramatura 80g;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ark.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300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niszczarka do papieru i dokumentów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niszczy: papier, zszywki i spinacze, karty plastikowe, płyty CD; o pojemności do 30 l.; poziom zabezpieczeń: P4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4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papier akwarelowy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format: A3; gramatura 300 g; kolor biały (Daler-Rowney, Canson, Hahnemuhle, Saunders, Fabriano)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blok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40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611577" w:rsidRPr="00E465F3" w:rsidTr="00611577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brystol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gramatura 250 g; wymiar arkusza: 100x70; kolor: czarny, szary, granatowy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ark.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90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611577" w:rsidRPr="00E465F3" w:rsidTr="00E465F3">
        <w:trPr>
          <w:trHeight w:val="24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brystol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gramatura 250 g; wymiar arkusza: 100x70; kolor: czerwony, niebieski, zielony, żółty, pomarańczowy, brązowy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ark.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120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611577" w:rsidRPr="00E465F3" w:rsidTr="00717AD9">
        <w:trPr>
          <w:trHeight w:val="24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kalkulator Casio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sz w:val="16"/>
                <w:szCs w:val="16"/>
                <w:lang w:eastAsia="pl-PL"/>
              </w:rPr>
              <w:t>podstawowe obliczenia arytmetyczne, pierwiastek, obliczenia procentowe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465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               4   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77" w:rsidRPr="00E465F3" w:rsidRDefault="00611577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81BF5" w:rsidRPr="00E465F3" w:rsidTr="00717AD9">
        <w:trPr>
          <w:trHeight w:val="24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F5" w:rsidRPr="00E465F3" w:rsidRDefault="00081BF5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BF5" w:rsidRPr="00E465F3" w:rsidRDefault="00081BF5" w:rsidP="0061157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Folia stretch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F5" w:rsidRPr="00E465F3" w:rsidRDefault="00081BF5" w:rsidP="0061157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Szerokość min. 50 cm, min. 600 m.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BF5" w:rsidRPr="00E465F3" w:rsidRDefault="00717AD9" w:rsidP="006115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</w:t>
            </w:r>
            <w:r w:rsidR="00081B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F5" w:rsidRPr="00E465F3" w:rsidRDefault="00717AD9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F5" w:rsidRPr="00E465F3" w:rsidRDefault="00081BF5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F5" w:rsidRPr="00E465F3" w:rsidRDefault="00081BF5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BF5" w:rsidRPr="00E465F3" w:rsidRDefault="00081BF5" w:rsidP="006115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151A8" w:rsidRPr="00E465F3" w:rsidRDefault="003151A8"/>
    <w:p w:rsidR="003151A8" w:rsidRPr="00E465F3" w:rsidRDefault="003151A8">
      <w:pPr>
        <w:rPr>
          <w:rFonts w:cstheme="minorHAnsi"/>
        </w:rPr>
      </w:pPr>
    </w:p>
    <w:p w:rsidR="00D96632" w:rsidRPr="00E465F3" w:rsidRDefault="00D96632" w:rsidP="00773913">
      <w:pPr>
        <w:spacing w:before="100" w:beforeAutospacing="1" w:after="0" w:line="240" w:lineRule="auto"/>
        <w:contextualSpacing/>
        <w:rPr>
          <w:rFonts w:eastAsia="Times New Roman" w:cstheme="minorHAnsi"/>
          <w:b/>
          <w:lang w:eastAsia="pl-PL"/>
        </w:rPr>
      </w:pPr>
    </w:p>
    <w:p w:rsidR="00773913" w:rsidRPr="00E465F3" w:rsidRDefault="00773913" w:rsidP="00773913">
      <w:pPr>
        <w:spacing w:before="100" w:beforeAutospacing="1"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E465F3">
        <w:rPr>
          <w:rFonts w:eastAsia="Times New Roman" w:cstheme="minorHAnsi"/>
          <w:b/>
          <w:lang w:eastAsia="pl-PL"/>
        </w:rPr>
        <w:t>OŚWIADCZENIA:</w:t>
      </w:r>
    </w:p>
    <w:p w:rsidR="00773913" w:rsidRPr="00E465F3" w:rsidRDefault="00773913" w:rsidP="00773913">
      <w:pPr>
        <w:numPr>
          <w:ilvl w:val="0"/>
          <w:numId w:val="1"/>
        </w:numPr>
        <w:tabs>
          <w:tab w:val="left" w:pos="459"/>
        </w:tabs>
        <w:spacing w:before="100" w:beforeAutospacing="1" w:after="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E465F3">
        <w:rPr>
          <w:rFonts w:eastAsia="Times New Roman" w:cstheme="minorHAnsi"/>
          <w:lang w:eastAsia="pl-PL"/>
        </w:rPr>
        <w:t xml:space="preserve">Zamówienie zostanie zrealizowane w terminach określonych w ogłoszeniu o zamówieniu </w:t>
      </w:r>
    </w:p>
    <w:p w:rsidR="00773913" w:rsidRPr="00E465F3" w:rsidRDefault="00773913" w:rsidP="0077391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rPr>
          <w:rFonts w:eastAsia="Times New Roman" w:cstheme="minorHAnsi"/>
          <w:sz w:val="24"/>
          <w:szCs w:val="24"/>
          <w:lang w:eastAsia="pl-PL"/>
        </w:rPr>
      </w:pPr>
      <w:r w:rsidRPr="00E465F3">
        <w:rPr>
          <w:rFonts w:eastAsia="Times New Roman" w:cstheme="minorHAnsi"/>
          <w:lang w:eastAsia="pl-PL"/>
        </w:rPr>
        <w:t>W cenie naszej oferty zostały uwzględnione wszystkie koszty wykonania zamówienia.</w:t>
      </w:r>
    </w:p>
    <w:p w:rsidR="00773913" w:rsidRPr="00E465F3" w:rsidRDefault="00773913" w:rsidP="0077391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65F3">
        <w:rPr>
          <w:rFonts w:eastAsia="Times New Roman" w:cstheme="minorHAnsi"/>
          <w:lang w:eastAsia="pl-PL"/>
        </w:rPr>
        <w:t>Zapoznaliśmy się z treścią ogłoszenia i nie wnosimy do niego zastrzeżeń oraz przyjmujemy warunki w nich zawarte.</w:t>
      </w:r>
    </w:p>
    <w:p w:rsidR="00773913" w:rsidRPr="00E465F3" w:rsidRDefault="00773913" w:rsidP="0077391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65F3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E465F3">
        <w:rPr>
          <w:rFonts w:eastAsia="Times New Roman" w:cstheme="minorHAnsi"/>
          <w:b/>
          <w:lang w:eastAsia="pl-PL"/>
        </w:rPr>
        <w:t>30 dni</w:t>
      </w:r>
      <w:r w:rsidRPr="00E465F3">
        <w:rPr>
          <w:rFonts w:eastAsia="Times New Roman" w:cstheme="minorHAnsi"/>
          <w:lang w:eastAsia="pl-PL"/>
        </w:rPr>
        <w:t xml:space="preserve"> licząc od dnia, w którym upłynął termin składania ofert.</w:t>
      </w:r>
    </w:p>
    <w:p w:rsidR="00773913" w:rsidRPr="00E465F3" w:rsidRDefault="00773913" w:rsidP="0077391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E465F3">
        <w:rPr>
          <w:rFonts w:eastAsia="Times New Roman" w:cstheme="minorHAnsi"/>
          <w:lang w:eastAsia="pl-PL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:rsidR="00773913" w:rsidRPr="00E465F3" w:rsidRDefault="00773913" w:rsidP="0077391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73913" w:rsidRPr="00E465F3" w:rsidRDefault="00773913" w:rsidP="00773913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73913" w:rsidRPr="00E465F3" w:rsidRDefault="00773913" w:rsidP="00773913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73913" w:rsidRPr="00E465F3" w:rsidRDefault="00773913" w:rsidP="00773913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73913" w:rsidRPr="00E465F3" w:rsidRDefault="00773913" w:rsidP="00773913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E465F3">
        <w:rPr>
          <w:rFonts w:eastAsia="Times New Roman" w:cstheme="minorHAnsi"/>
          <w:lang w:eastAsia="pl-PL"/>
        </w:rPr>
        <w:t>.</w:t>
      </w:r>
      <w:r w:rsidRPr="00E465F3">
        <w:rPr>
          <w:rFonts w:eastAsia="Times New Roman" w:cstheme="minorHAnsi"/>
          <w:i/>
          <w:lang w:eastAsia="pl-PL"/>
        </w:rPr>
        <w:t>.........................................................................</w:t>
      </w:r>
    </w:p>
    <w:p w:rsidR="00773913" w:rsidRPr="00E465F3" w:rsidRDefault="00773913" w:rsidP="00773913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 w:rsidRPr="00E465F3">
        <w:rPr>
          <w:rFonts w:eastAsia="Times New Roman" w:cstheme="minorHAnsi"/>
          <w:sz w:val="18"/>
          <w:szCs w:val="18"/>
          <w:lang w:eastAsia="pl-PL"/>
        </w:rPr>
        <w:t>podpisy osób wskazanych w dokumencie uprawniającym do występowania w obrocie prawnym lub posiadających pełnomocnictwo</w:t>
      </w:r>
      <w:r w:rsidRPr="00E465F3">
        <w:rPr>
          <w:rFonts w:eastAsia="Times New Roman" w:cstheme="minorHAnsi"/>
          <w:lang w:eastAsia="pl-PL"/>
        </w:rPr>
        <w:t xml:space="preserve"> </w:t>
      </w:r>
    </w:p>
    <w:p w:rsidR="00D03759" w:rsidRPr="00E465F3" w:rsidRDefault="00D03759">
      <w:pPr>
        <w:rPr>
          <w:rFonts w:cstheme="minorHAnsi"/>
        </w:rPr>
      </w:pPr>
    </w:p>
    <w:sectPr w:rsidR="00D03759" w:rsidRPr="00E465F3" w:rsidSect="00D0375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55" w:rsidRDefault="00E95255" w:rsidP="00D03759">
      <w:pPr>
        <w:spacing w:after="0" w:line="240" w:lineRule="auto"/>
      </w:pPr>
      <w:r>
        <w:separator/>
      </w:r>
    </w:p>
  </w:endnote>
  <w:endnote w:type="continuationSeparator" w:id="0">
    <w:p w:rsidR="00E95255" w:rsidRDefault="00E95255" w:rsidP="00D0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01804"/>
      <w:docPartObj>
        <w:docPartGallery w:val="Page Numbers (Bottom of Page)"/>
        <w:docPartUnique/>
      </w:docPartObj>
    </w:sdtPr>
    <w:sdtContent>
      <w:p w:rsidR="00081BF5" w:rsidRDefault="00081B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D9">
          <w:rPr>
            <w:noProof/>
          </w:rPr>
          <w:t>7</w:t>
        </w:r>
        <w:r>
          <w:fldChar w:fldCharType="end"/>
        </w:r>
      </w:p>
    </w:sdtContent>
  </w:sdt>
  <w:p w:rsidR="00081BF5" w:rsidRDefault="0008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55" w:rsidRDefault="00E95255" w:rsidP="00D03759">
      <w:pPr>
        <w:spacing w:after="0" w:line="240" w:lineRule="auto"/>
      </w:pPr>
      <w:r>
        <w:separator/>
      </w:r>
    </w:p>
  </w:footnote>
  <w:footnote w:type="continuationSeparator" w:id="0">
    <w:p w:rsidR="00E95255" w:rsidRDefault="00E95255" w:rsidP="00D0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59"/>
    <w:rsid w:val="00081BF5"/>
    <w:rsid w:val="00167EDA"/>
    <w:rsid w:val="003151A8"/>
    <w:rsid w:val="003176E4"/>
    <w:rsid w:val="004A5117"/>
    <w:rsid w:val="004D2C3E"/>
    <w:rsid w:val="0053555C"/>
    <w:rsid w:val="005A62CD"/>
    <w:rsid w:val="00611577"/>
    <w:rsid w:val="00700890"/>
    <w:rsid w:val="00704436"/>
    <w:rsid w:val="00717AD9"/>
    <w:rsid w:val="00773913"/>
    <w:rsid w:val="008E3A7C"/>
    <w:rsid w:val="009D516F"/>
    <w:rsid w:val="00B13433"/>
    <w:rsid w:val="00BF4EBA"/>
    <w:rsid w:val="00CA5523"/>
    <w:rsid w:val="00CF2D19"/>
    <w:rsid w:val="00D03759"/>
    <w:rsid w:val="00D96632"/>
    <w:rsid w:val="00E465F3"/>
    <w:rsid w:val="00E95255"/>
    <w:rsid w:val="00F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CDB3"/>
  <w15:chartTrackingRefBased/>
  <w15:docId w15:val="{70D93D35-662C-4F47-9C8B-C2BBC892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7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3759"/>
    <w:rPr>
      <w:color w:val="800080"/>
      <w:u w:val="single"/>
    </w:rPr>
  </w:style>
  <w:style w:type="paragraph" w:customStyle="1" w:styleId="msonormal0">
    <w:name w:val="msonormal"/>
    <w:basedOn w:val="Normalny"/>
    <w:rsid w:val="00D0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037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6">
    <w:name w:val="font6"/>
    <w:basedOn w:val="Normalny"/>
    <w:rsid w:val="00D037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D037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D0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D0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D0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D0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D037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D037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D0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D037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D03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D0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59"/>
  </w:style>
  <w:style w:type="paragraph" w:styleId="Stopka">
    <w:name w:val="footer"/>
    <w:basedOn w:val="Normalny"/>
    <w:link w:val="StopkaZnak"/>
    <w:uiPriority w:val="99"/>
    <w:unhideWhenUsed/>
    <w:rsid w:val="00D0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2232-BFC3-4965-954E-CD12DBF0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3239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Paweł Martosz</cp:lastModifiedBy>
  <cp:revision>2</cp:revision>
  <dcterms:created xsi:type="dcterms:W3CDTF">2022-03-15T11:17:00Z</dcterms:created>
  <dcterms:modified xsi:type="dcterms:W3CDTF">2022-03-15T11:17:00Z</dcterms:modified>
</cp:coreProperties>
</file>